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A5" w:rsidRDefault="000709C7">
      <w:pPr>
        <w:rPr>
          <w:rFonts w:ascii="Comic Sans MS" w:eastAsia="Comic Sans MS" w:hAnsi="Comic Sans MS" w:cs="Comic Sans MS"/>
          <w:sz w:val="32"/>
          <w:szCs w:val="32"/>
        </w:rPr>
      </w:pPr>
      <w:r>
        <w:rPr>
          <w:rFonts w:ascii="Comic Sans MS" w:eastAsia="Comic Sans MS" w:hAnsi="Comic Sans MS" w:cs="Comic Sans MS"/>
          <w:sz w:val="32"/>
          <w:szCs w:val="32"/>
        </w:rPr>
        <w:t>This half Term, Year 2 will be learning…</w:t>
      </w:r>
      <w:r>
        <w:rPr>
          <w:noProof/>
        </w:rPr>
        <mc:AlternateContent>
          <mc:Choice Requires="wpg">
            <w:drawing>
              <wp:anchor distT="0" distB="0" distL="114300" distR="114300" simplePos="0" relativeHeight="251658240" behindDoc="0" locked="0" layoutInCell="1" hidden="0" allowOverlap="1">
                <wp:simplePos x="0" y="0"/>
                <wp:positionH relativeFrom="column">
                  <wp:posOffset>6731000</wp:posOffset>
                </wp:positionH>
                <wp:positionV relativeFrom="paragraph">
                  <wp:posOffset>101600</wp:posOffset>
                </wp:positionV>
                <wp:extent cx="2540000" cy="1282700"/>
                <wp:effectExtent l="0" t="0" r="0" b="0"/>
                <wp:wrapNone/>
                <wp:docPr id="25" name=""/>
                <wp:cNvGraphicFramePr/>
                <a:graphic xmlns:a="http://schemas.openxmlformats.org/drawingml/2006/main">
                  <a:graphicData uri="http://schemas.microsoft.com/office/word/2010/wordprocessingShape">
                    <wps:wsp>
                      <wps:cNvSpPr/>
                      <wps:spPr>
                        <a:xfrm>
                          <a:off x="4088700" y="3151350"/>
                          <a:ext cx="2514600" cy="1257300"/>
                        </a:xfrm>
                        <a:prstGeom prst="rect">
                          <a:avLst/>
                        </a:prstGeom>
                        <a:solidFill>
                          <a:srgbClr val="FFFFFF"/>
                        </a:solidFill>
                        <a:ln w="25400" cap="flat" cmpd="sng">
                          <a:solidFill>
                            <a:srgbClr val="0070C0"/>
                          </a:solidFill>
                          <a:prstDash val="solid"/>
                          <a:miter lim="800000"/>
                          <a:headEnd type="none" w="sm" len="sm"/>
                          <a:tailEnd type="none" w="sm" len="sm"/>
                        </a:ln>
                      </wps:spPr>
                      <wps:txbx>
                        <w:txbxContent>
                          <w:p w:rsidR="00771FA5" w:rsidRDefault="000709C7">
                            <w:pPr>
                              <w:jc w:val="center"/>
                              <w:textDirection w:val="btLr"/>
                            </w:pPr>
                            <w:r>
                              <w:rPr>
                                <w:rFonts w:ascii="Comic Sans MS" w:eastAsia="Comic Sans MS" w:hAnsi="Comic Sans MS" w:cs="Comic Sans MS"/>
                                <w:b w:val="0"/>
                                <w:color w:val="000000"/>
                                <w:sz w:val="20"/>
                              </w:rPr>
                              <w:t>Art</w:t>
                            </w:r>
                          </w:p>
                          <w:p w:rsidR="00771FA5" w:rsidRDefault="000709C7">
                            <w:pPr>
                              <w:textDirection w:val="btLr"/>
                            </w:pPr>
                            <w:r>
                              <w:rPr>
                                <w:rFonts w:ascii="Comic Sans MS" w:eastAsia="Comic Sans MS" w:hAnsi="Comic Sans MS" w:cs="Comic Sans MS"/>
                                <w:b w:val="0"/>
                                <w:color w:val="000000"/>
                                <w:sz w:val="20"/>
                              </w:rPr>
                              <w:t xml:space="preserve">In Art children will explore </w:t>
                            </w:r>
                            <w:proofErr w:type="spellStart"/>
                            <w:r>
                              <w:rPr>
                                <w:rFonts w:ascii="Comic Sans MS" w:eastAsia="Comic Sans MS" w:hAnsi="Comic Sans MS" w:cs="Comic Sans MS"/>
                                <w:b w:val="0"/>
                                <w:color w:val="000000"/>
                                <w:sz w:val="20"/>
                              </w:rPr>
                              <w:t>colour</w:t>
                            </w:r>
                            <w:proofErr w:type="spellEnd"/>
                            <w:r>
                              <w:rPr>
                                <w:rFonts w:ascii="Comic Sans MS" w:eastAsia="Comic Sans MS" w:hAnsi="Comic Sans MS" w:cs="Comic Sans MS"/>
                                <w:b w:val="0"/>
                                <w:color w:val="000000"/>
                                <w:sz w:val="20"/>
                              </w:rPr>
                              <w:t xml:space="preserve">, texture and pattern to create pictures of living things.  We will focus on the artist David </w:t>
                            </w:r>
                            <w:proofErr w:type="spellStart"/>
                            <w:r>
                              <w:rPr>
                                <w:rFonts w:ascii="Comic Sans MS" w:eastAsia="Comic Sans MS" w:hAnsi="Comic Sans MS" w:cs="Comic Sans MS"/>
                                <w:b w:val="0"/>
                                <w:color w:val="000000"/>
                                <w:sz w:val="20"/>
                              </w:rPr>
                              <w:t>Hockney</w:t>
                            </w:r>
                            <w:proofErr w:type="spellEnd"/>
                            <w:r>
                              <w:rPr>
                                <w:rFonts w:ascii="Comic Sans MS" w:eastAsia="Comic Sans MS" w:hAnsi="Comic Sans MS" w:cs="Comic Sans MS"/>
                                <w:b w:val="0"/>
                                <w:color w:val="000000"/>
                                <w:sz w:val="20"/>
                              </w:rPr>
                              <w:t xml:space="preserve"> and his painting of landscapes.    </w:t>
                            </w:r>
                          </w:p>
                          <w:p w:rsidR="00771FA5" w:rsidRDefault="00771FA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6731000</wp:posOffset>
                </wp:positionH>
                <wp:positionV relativeFrom="paragraph">
                  <wp:posOffset>101600</wp:posOffset>
                </wp:positionV>
                <wp:extent cx="2540000" cy="1282700"/>
                <wp:effectExtent b="0" l="0" r="0" t="0"/>
                <wp:wrapNone/>
                <wp:docPr id="25"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2540000" cy="1282700"/>
                        </a:xfrm>
                        <a:prstGeom prst="rect"/>
                        <a:ln/>
                      </pic:spPr>
                    </pic:pic>
                  </a:graphicData>
                </a:graphic>
              </wp:anchor>
            </w:drawing>
          </mc:Fallback>
        </mc:AlternateContent>
      </w:r>
    </w:p>
    <w:p w:rsidR="00771FA5" w:rsidRDefault="000709C7">
      <w:pPr>
        <w:rPr>
          <w:rFonts w:ascii="Comic Sans MS" w:eastAsia="Comic Sans MS" w:hAnsi="Comic Sans MS" w:cs="Comic Sans MS"/>
          <w:sz w:val="32"/>
          <w:szCs w:val="3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101601</wp:posOffset>
                </wp:positionH>
                <wp:positionV relativeFrom="paragraph">
                  <wp:posOffset>38100</wp:posOffset>
                </wp:positionV>
                <wp:extent cx="3101975" cy="2085975"/>
                <wp:effectExtent l="0" t="0" r="0" b="0"/>
                <wp:wrapNone/>
                <wp:docPr id="19" name=""/>
                <wp:cNvGraphicFramePr/>
                <a:graphic xmlns:a="http://schemas.openxmlformats.org/drawingml/2006/main">
                  <a:graphicData uri="http://schemas.microsoft.com/office/word/2010/wordprocessingShape">
                    <wps:wsp>
                      <wps:cNvSpPr/>
                      <wps:spPr>
                        <a:xfrm>
                          <a:off x="3809300" y="2751300"/>
                          <a:ext cx="3073400" cy="2057400"/>
                        </a:xfrm>
                        <a:prstGeom prst="rect">
                          <a:avLst/>
                        </a:prstGeom>
                        <a:noFill/>
                        <a:ln w="28575" cap="flat" cmpd="sng">
                          <a:solidFill>
                            <a:srgbClr val="0070C0"/>
                          </a:solidFill>
                          <a:prstDash val="solid"/>
                          <a:miter lim="800000"/>
                          <a:headEnd type="none" w="sm" len="sm"/>
                          <a:tailEnd type="none" w="sm" len="sm"/>
                        </a:ln>
                      </wps:spPr>
                      <wps:txbx>
                        <w:txbxContent>
                          <w:p w:rsidR="00771FA5" w:rsidRDefault="000709C7">
                            <w:pPr>
                              <w:jc w:val="center"/>
                              <w:textDirection w:val="btLr"/>
                            </w:pPr>
                            <w:r>
                              <w:rPr>
                                <w:rFonts w:ascii="Comic Sans MS" w:eastAsia="Comic Sans MS" w:hAnsi="Comic Sans MS" w:cs="Comic Sans MS"/>
                                <w:color w:val="000000"/>
                                <w:sz w:val="20"/>
                              </w:rPr>
                              <w:t>English</w:t>
                            </w:r>
                          </w:p>
                          <w:p w:rsidR="00771FA5" w:rsidRDefault="000709C7">
                            <w:pPr>
                              <w:textDirection w:val="btLr"/>
                            </w:pPr>
                            <w:r>
                              <w:rPr>
                                <w:rFonts w:ascii="Comic Sans MS" w:eastAsia="Comic Sans MS" w:hAnsi="Comic Sans MS" w:cs="Comic Sans MS"/>
                                <w:b w:val="0"/>
                                <w:color w:val="000000"/>
                                <w:sz w:val="20"/>
                              </w:rPr>
                              <w:t>Literature Works will be taught daily incorporating spelling, punctuation, grammar and spelling knowledge.  The children will also take part in regular whole-class guided reading sessions as well as being heard to read individually.  We will focus on a var</w:t>
                            </w:r>
                            <w:r>
                              <w:rPr>
                                <w:rFonts w:ascii="Comic Sans MS" w:eastAsia="Comic Sans MS" w:hAnsi="Comic Sans MS" w:cs="Comic Sans MS"/>
                                <w:b w:val="0"/>
                                <w:color w:val="000000"/>
                                <w:sz w:val="20"/>
                              </w:rPr>
                              <w:t>iety of narrative and non-fiction books that link to our topic, as well as poetry.</w:t>
                            </w:r>
                          </w:p>
                          <w:p w:rsidR="00771FA5" w:rsidRDefault="000709C7">
                            <w:pPr>
                              <w:textDirection w:val="btLr"/>
                            </w:pPr>
                            <w:r>
                              <w:rPr>
                                <w:rFonts w:ascii="Comic Sans MS" w:eastAsia="Comic Sans MS" w:hAnsi="Comic Sans MS" w:cs="Comic Sans MS"/>
                                <w:b w:val="0"/>
                                <w:color w:val="000000"/>
                                <w:sz w:val="20"/>
                              </w:rPr>
                              <w:t xml:space="preserve">Children will apply their writing skills through other subject areas within the topic.  </w:t>
                            </w:r>
                          </w:p>
                          <w:p w:rsidR="00771FA5" w:rsidRDefault="00771FA5">
                            <w:pPr>
                              <w:textDirection w:val="btLr"/>
                            </w:pPr>
                          </w:p>
                          <w:p w:rsidR="00771FA5" w:rsidRDefault="00771FA5">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3101975" cy="2085975"/>
                <wp:effectExtent b="0" l="0" r="0" t="0"/>
                <wp:wrapNone/>
                <wp:docPr id="1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101975" cy="20859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3289300</wp:posOffset>
                </wp:positionH>
                <wp:positionV relativeFrom="paragraph">
                  <wp:posOffset>38100</wp:posOffset>
                </wp:positionV>
                <wp:extent cx="3311525" cy="1965920"/>
                <wp:effectExtent l="0" t="0" r="0" b="0"/>
                <wp:wrapNone/>
                <wp:docPr id="29" name=""/>
                <wp:cNvGraphicFramePr/>
                <a:graphic xmlns:a="http://schemas.openxmlformats.org/drawingml/2006/main">
                  <a:graphicData uri="http://schemas.microsoft.com/office/word/2010/wordprocessingShape">
                    <wps:wsp>
                      <wps:cNvSpPr/>
                      <wps:spPr>
                        <a:xfrm>
                          <a:off x="3704525" y="2808450"/>
                          <a:ext cx="3282950" cy="1943100"/>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rsidR="00771FA5" w:rsidRDefault="000709C7">
                            <w:pPr>
                              <w:jc w:val="center"/>
                              <w:textDirection w:val="btLr"/>
                            </w:pPr>
                            <w:r>
                              <w:rPr>
                                <w:rFonts w:ascii="Comic Sans MS" w:eastAsia="Comic Sans MS" w:hAnsi="Comic Sans MS" w:cs="Comic Sans MS"/>
                                <w:color w:val="000000"/>
                                <w:sz w:val="20"/>
                              </w:rPr>
                              <w:t>Maths</w:t>
                            </w:r>
                          </w:p>
                          <w:p w:rsidR="00771FA5" w:rsidRDefault="000709C7">
                            <w:pPr>
                              <w:textDirection w:val="btLr"/>
                            </w:pPr>
                            <w:r>
                              <w:rPr>
                                <w:rFonts w:ascii="Comic Sans MS" w:eastAsia="Comic Sans MS" w:hAnsi="Comic Sans MS" w:cs="Comic Sans MS"/>
                                <w:b w:val="0"/>
                                <w:color w:val="000000"/>
                                <w:sz w:val="21"/>
                              </w:rPr>
                              <w:t>Children will continue developing their skills in</w:t>
                            </w:r>
                            <w:r>
                              <w:rPr>
                                <w:rFonts w:ascii="Times New Roman" w:eastAsia="Times New Roman" w:hAnsi="Times New Roman" w:cs="Times New Roman"/>
                                <w:b w:val="0"/>
                                <w:color w:val="000000"/>
                                <w:sz w:val="28"/>
                              </w:rPr>
                              <w:t xml:space="preserve"> </w:t>
                            </w:r>
                            <w:r>
                              <w:rPr>
                                <w:rFonts w:ascii="Comic Sans MS" w:eastAsia="Comic Sans MS" w:hAnsi="Comic Sans MS" w:cs="Comic Sans MS"/>
                                <w:b w:val="0"/>
                                <w:color w:val="000000"/>
                                <w:sz w:val="21"/>
                              </w:rPr>
                              <w:t>number, counting, parti</w:t>
                            </w:r>
                            <w:r>
                              <w:rPr>
                                <w:rFonts w:ascii="Comic Sans MS" w:eastAsia="Comic Sans MS" w:hAnsi="Comic Sans MS" w:cs="Comic Sans MS"/>
                                <w:b w:val="0"/>
                                <w:color w:val="000000"/>
                                <w:sz w:val="21"/>
                              </w:rPr>
                              <w:t xml:space="preserve">tioning and calculation.  Taking a mastery approach, children will have a deeper understanding of numbers and their worth and be able to manipulate numbers appropriately to solve problems and calculations.  </w:t>
                            </w:r>
                            <w:r>
                              <w:rPr>
                                <w:rFonts w:ascii="Times New Roman" w:eastAsia="Times New Roman" w:hAnsi="Times New Roman" w:cs="Times New Roman"/>
                                <w:b w:val="0"/>
                                <w:color w:val="000000"/>
                                <w:sz w:val="28"/>
                              </w:rPr>
                              <w:t xml:space="preserve"> </w:t>
                            </w:r>
                            <w:r>
                              <w:rPr>
                                <w:rFonts w:ascii="Comic Sans MS" w:eastAsia="Comic Sans MS" w:hAnsi="Comic Sans MS" w:cs="Comic Sans MS"/>
                                <w:b w:val="0"/>
                                <w:color w:val="000000"/>
                                <w:sz w:val="21"/>
                              </w:rPr>
                              <w:t xml:space="preserve">Each day children will take part in a mastering </w:t>
                            </w:r>
                            <w:r>
                              <w:rPr>
                                <w:rFonts w:ascii="Comic Sans MS" w:eastAsia="Comic Sans MS" w:hAnsi="Comic Sans MS" w:cs="Comic Sans MS"/>
                                <w:b w:val="0"/>
                                <w:color w:val="000000"/>
                                <w:sz w:val="21"/>
                              </w:rPr>
                              <w:t xml:space="preserve">number </w:t>
                            </w:r>
                            <w:proofErr w:type="gramStart"/>
                            <w:r>
                              <w:rPr>
                                <w:rFonts w:ascii="Comic Sans MS" w:eastAsia="Comic Sans MS" w:hAnsi="Comic Sans MS" w:cs="Comic Sans MS"/>
                                <w:b w:val="0"/>
                                <w:color w:val="000000"/>
                                <w:sz w:val="21"/>
                              </w:rPr>
                              <w:t>session which</w:t>
                            </w:r>
                            <w:proofErr w:type="gramEnd"/>
                            <w:r>
                              <w:rPr>
                                <w:rFonts w:ascii="Comic Sans MS" w:eastAsia="Comic Sans MS" w:hAnsi="Comic Sans MS" w:cs="Comic Sans MS"/>
                                <w:b w:val="0"/>
                                <w:color w:val="000000"/>
                                <w:sz w:val="21"/>
                              </w:rPr>
                              <w:t xml:space="preserve"> aims to improve number fluency.  </w:t>
                            </w:r>
                          </w:p>
                          <w:p w:rsidR="00771FA5" w:rsidRDefault="00771FA5">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38100</wp:posOffset>
                </wp:positionV>
                <wp:extent cx="3311525" cy="1965920"/>
                <wp:effectExtent b="0" l="0" r="0" t="0"/>
                <wp:wrapNone/>
                <wp:docPr id="29"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3311525" cy="1965920"/>
                        </a:xfrm>
                        <a:prstGeom prst="rect"/>
                        <a:ln/>
                      </pic:spPr>
                    </pic:pic>
                  </a:graphicData>
                </a:graphic>
              </wp:anchor>
            </w:drawing>
          </mc:Fallback>
        </mc:AlternateContent>
      </w:r>
    </w:p>
    <w:p w:rsidR="00771FA5" w:rsidRDefault="00771FA5">
      <w:pPr>
        <w:rPr>
          <w:rFonts w:ascii="Comic Sans MS" w:eastAsia="Comic Sans MS" w:hAnsi="Comic Sans MS" w:cs="Comic Sans MS"/>
          <w:sz w:val="32"/>
          <w:szCs w:val="32"/>
        </w:rPr>
      </w:pPr>
    </w:p>
    <w:bookmarkStart w:id="0" w:name="_heading=h.gjdgxs" w:colFirst="0" w:colLast="0"/>
    <w:bookmarkStart w:id="1" w:name="_GoBack"/>
    <w:bookmarkEnd w:id="0"/>
    <w:bookmarkEnd w:id="1"/>
    <w:p w:rsidR="00771FA5" w:rsidRDefault="000709C7">
      <w:r>
        <w:rPr>
          <w:noProof/>
        </w:rPr>
        <mc:AlternateContent>
          <mc:Choice Requires="wpg">
            <w:drawing>
              <wp:anchor distT="0" distB="0" distL="114300" distR="114300" simplePos="0" relativeHeight="251661312" behindDoc="0" locked="0" layoutInCell="1" hidden="0" allowOverlap="1">
                <wp:simplePos x="0" y="0"/>
                <wp:positionH relativeFrom="column">
                  <wp:posOffset>-12699</wp:posOffset>
                </wp:positionH>
                <wp:positionV relativeFrom="paragraph">
                  <wp:posOffset>1752600</wp:posOffset>
                </wp:positionV>
                <wp:extent cx="2630170" cy="1396381"/>
                <wp:effectExtent l="0" t="0" r="0" b="0"/>
                <wp:wrapNone/>
                <wp:docPr id="27" name=""/>
                <wp:cNvGraphicFramePr/>
                <a:graphic xmlns:a="http://schemas.openxmlformats.org/drawingml/2006/main">
                  <a:graphicData uri="http://schemas.microsoft.com/office/word/2010/wordprocessingShape">
                    <wps:wsp>
                      <wps:cNvSpPr/>
                      <wps:spPr>
                        <a:xfrm>
                          <a:off x="4045203" y="3094200"/>
                          <a:ext cx="2601595" cy="1371600"/>
                        </a:xfrm>
                        <a:prstGeom prst="rect">
                          <a:avLst/>
                        </a:prstGeom>
                        <a:solidFill>
                          <a:srgbClr val="FFFFFF"/>
                        </a:solidFill>
                        <a:ln w="28575" cap="flat" cmpd="sng">
                          <a:solidFill>
                            <a:srgbClr val="FFFF00"/>
                          </a:solidFill>
                          <a:prstDash val="solid"/>
                          <a:miter lim="800000"/>
                          <a:headEnd type="none" w="sm" len="sm"/>
                          <a:tailEnd type="none" w="sm" len="sm"/>
                        </a:ln>
                      </wps:spPr>
                      <wps:txbx>
                        <w:txbxContent>
                          <w:p w:rsidR="00771FA5" w:rsidRDefault="000709C7">
                            <w:pPr>
                              <w:jc w:val="center"/>
                              <w:textDirection w:val="btLr"/>
                            </w:pPr>
                            <w:r>
                              <w:rPr>
                                <w:rFonts w:ascii="Comic Sans MS" w:eastAsia="Comic Sans MS" w:hAnsi="Comic Sans MS" w:cs="Comic Sans MS"/>
                                <w:color w:val="000000"/>
                                <w:sz w:val="20"/>
                              </w:rPr>
                              <w:t>Science</w:t>
                            </w:r>
                          </w:p>
                          <w:p w:rsidR="00771FA5" w:rsidRDefault="000709C7">
                            <w:pPr>
                              <w:textDirection w:val="btLr"/>
                            </w:pPr>
                            <w:r>
                              <w:rPr>
                                <w:rFonts w:ascii="Comic Sans MS" w:eastAsia="Comic Sans MS" w:hAnsi="Comic Sans MS" w:cs="Comic Sans MS"/>
                                <w:b w:val="0"/>
                                <w:color w:val="000000"/>
                                <w:sz w:val="20"/>
                              </w:rPr>
                              <w:t>During this topic children will be learning about living things and their habitats, animals including humans.    We will also be looking at where food comes from, how animals are cared fo</w:t>
                            </w:r>
                            <w:r>
                              <w:rPr>
                                <w:rFonts w:ascii="Comic Sans MS" w:eastAsia="Comic Sans MS" w:hAnsi="Comic Sans MS" w:cs="Comic Sans MS"/>
                                <w:b w:val="0"/>
                                <w:color w:val="000000"/>
                                <w:sz w:val="20"/>
                              </w:rPr>
                              <w:t>r and about healthy diet and exercise.</w:t>
                            </w:r>
                          </w:p>
                          <w:p w:rsidR="00771FA5" w:rsidRDefault="00771FA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1752600</wp:posOffset>
                </wp:positionV>
                <wp:extent cx="2630170" cy="1396381"/>
                <wp:effectExtent b="0" l="0" r="0" t="0"/>
                <wp:wrapNone/>
                <wp:docPr id="27"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2630170" cy="1396381"/>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6718300</wp:posOffset>
                </wp:positionH>
                <wp:positionV relativeFrom="paragraph">
                  <wp:posOffset>609600</wp:posOffset>
                </wp:positionV>
                <wp:extent cx="2543175" cy="1057275"/>
                <wp:effectExtent l="0" t="0" r="0" b="0"/>
                <wp:wrapNone/>
                <wp:docPr id="20" name=""/>
                <wp:cNvGraphicFramePr/>
                <a:graphic xmlns:a="http://schemas.openxmlformats.org/drawingml/2006/main">
                  <a:graphicData uri="http://schemas.microsoft.com/office/word/2010/wordprocessingShape">
                    <wps:wsp>
                      <wps:cNvSpPr/>
                      <wps:spPr>
                        <a:xfrm>
                          <a:off x="4088700" y="3265650"/>
                          <a:ext cx="2514600" cy="1028700"/>
                        </a:xfrm>
                        <a:prstGeom prst="rect">
                          <a:avLst/>
                        </a:prstGeom>
                        <a:solidFill>
                          <a:srgbClr val="FFFFFF"/>
                        </a:solidFill>
                        <a:ln w="28575" cap="flat" cmpd="sng">
                          <a:solidFill>
                            <a:schemeClr val="accent6"/>
                          </a:solidFill>
                          <a:prstDash val="solid"/>
                          <a:miter lim="800000"/>
                          <a:headEnd type="none" w="sm" len="sm"/>
                          <a:tailEnd type="none" w="sm" len="sm"/>
                        </a:ln>
                      </wps:spPr>
                      <wps:txbx>
                        <w:txbxContent>
                          <w:p w:rsidR="00771FA5" w:rsidRDefault="000709C7">
                            <w:pPr>
                              <w:jc w:val="center"/>
                              <w:textDirection w:val="btLr"/>
                            </w:pPr>
                            <w:r>
                              <w:rPr>
                                <w:rFonts w:ascii="Comic Sans MS" w:eastAsia="Comic Sans MS" w:hAnsi="Comic Sans MS" w:cs="Comic Sans MS"/>
                                <w:color w:val="000000"/>
                                <w:sz w:val="20"/>
                              </w:rPr>
                              <w:t>Forest School</w:t>
                            </w:r>
                          </w:p>
                          <w:p w:rsidR="00771FA5" w:rsidRDefault="000709C7">
                            <w:pPr>
                              <w:textDirection w:val="btLr"/>
                            </w:pPr>
                            <w:r>
                              <w:rPr>
                                <w:rFonts w:ascii="Comic Sans MS" w:eastAsia="Comic Sans MS" w:hAnsi="Comic Sans MS" w:cs="Comic Sans MS"/>
                                <w:b w:val="0"/>
                                <w:color w:val="000000"/>
                                <w:sz w:val="20"/>
                              </w:rPr>
                              <w:t>Children will learn to be independent, use their creativity and initiative and problem solve during forest school activities.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6718300</wp:posOffset>
                </wp:positionH>
                <wp:positionV relativeFrom="paragraph">
                  <wp:posOffset>609600</wp:posOffset>
                </wp:positionV>
                <wp:extent cx="2543175" cy="1057275"/>
                <wp:effectExtent b="0" l="0" r="0" t="0"/>
                <wp:wrapNone/>
                <wp:docPr id="2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543175" cy="105727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101601</wp:posOffset>
                </wp:positionH>
                <wp:positionV relativeFrom="paragraph">
                  <wp:posOffset>3251200</wp:posOffset>
                </wp:positionV>
                <wp:extent cx="3797300" cy="939800"/>
                <wp:effectExtent l="0" t="0" r="0" b="0"/>
                <wp:wrapNone/>
                <wp:docPr id="22" name=""/>
                <wp:cNvGraphicFramePr/>
                <a:graphic xmlns:a="http://schemas.openxmlformats.org/drawingml/2006/main">
                  <a:graphicData uri="http://schemas.microsoft.com/office/word/2010/wordprocessingShape">
                    <wps:wsp>
                      <wps:cNvSpPr/>
                      <wps:spPr>
                        <a:xfrm>
                          <a:off x="3460050" y="3322800"/>
                          <a:ext cx="3771900" cy="914400"/>
                        </a:xfrm>
                        <a:prstGeom prst="rect">
                          <a:avLst/>
                        </a:prstGeom>
                        <a:solidFill>
                          <a:srgbClr val="FFFFFF"/>
                        </a:solidFill>
                        <a:ln w="25400" cap="flat" cmpd="sng">
                          <a:solidFill>
                            <a:srgbClr val="5F497A"/>
                          </a:solidFill>
                          <a:prstDash val="solid"/>
                          <a:miter lim="800000"/>
                          <a:headEnd type="none" w="sm" len="sm"/>
                          <a:tailEnd type="none" w="sm" len="sm"/>
                        </a:ln>
                      </wps:spPr>
                      <wps:txbx>
                        <w:txbxContent>
                          <w:p w:rsidR="00771FA5" w:rsidRDefault="000709C7">
                            <w:pPr>
                              <w:jc w:val="center"/>
                              <w:textDirection w:val="btLr"/>
                            </w:pPr>
                            <w:r>
                              <w:rPr>
                                <w:rFonts w:ascii="Comic Sans MS" w:eastAsia="Comic Sans MS" w:hAnsi="Comic Sans MS" w:cs="Comic Sans MS"/>
                                <w:color w:val="000000"/>
                                <w:sz w:val="20"/>
                              </w:rPr>
                              <w:t>Computing</w:t>
                            </w:r>
                          </w:p>
                          <w:p w:rsidR="00771FA5" w:rsidRDefault="000709C7">
                            <w:pPr>
                              <w:spacing w:after="360"/>
                              <w:textDirection w:val="btLr"/>
                            </w:pPr>
                            <w:r>
                              <w:rPr>
                                <w:rFonts w:ascii="Comic Sans MS" w:eastAsia="Comic Sans MS" w:hAnsi="Comic Sans MS" w:cs="Comic Sans MS"/>
                                <w:b w:val="0"/>
                                <w:color w:val="000000"/>
                                <w:sz w:val="20"/>
                              </w:rPr>
                              <w:t>Children will be taught to use technology safely and respectfully and will begin to recognise the importance of keeping personal information private.</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3251200</wp:posOffset>
                </wp:positionV>
                <wp:extent cx="3797300" cy="939800"/>
                <wp:effectExtent b="0" l="0" r="0" t="0"/>
                <wp:wrapNone/>
                <wp:docPr id="2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797300" cy="9398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-12699</wp:posOffset>
                </wp:positionH>
                <wp:positionV relativeFrom="paragraph">
                  <wp:posOffset>4267200</wp:posOffset>
                </wp:positionV>
                <wp:extent cx="3914775" cy="942975"/>
                <wp:effectExtent l="0" t="0" r="0" b="0"/>
                <wp:wrapNone/>
                <wp:docPr id="24" name=""/>
                <wp:cNvGraphicFramePr/>
                <a:graphic xmlns:a="http://schemas.openxmlformats.org/drawingml/2006/main">
                  <a:graphicData uri="http://schemas.microsoft.com/office/word/2010/wordprocessingShape">
                    <wps:wsp>
                      <wps:cNvSpPr/>
                      <wps:spPr>
                        <a:xfrm>
                          <a:off x="3402900" y="3322800"/>
                          <a:ext cx="3886200" cy="914400"/>
                        </a:xfrm>
                        <a:prstGeom prst="rect">
                          <a:avLst/>
                        </a:prstGeom>
                        <a:solidFill>
                          <a:srgbClr val="FFFFFF"/>
                        </a:solidFill>
                        <a:ln w="28575" cap="flat" cmpd="sng">
                          <a:solidFill>
                            <a:srgbClr val="FF33CC"/>
                          </a:solidFill>
                          <a:prstDash val="solid"/>
                          <a:miter lim="800000"/>
                          <a:headEnd type="none" w="sm" len="sm"/>
                          <a:tailEnd type="none" w="sm" len="sm"/>
                        </a:ln>
                      </wps:spPr>
                      <wps:txbx>
                        <w:txbxContent>
                          <w:p w:rsidR="00771FA5" w:rsidRDefault="000709C7">
                            <w:pPr>
                              <w:jc w:val="center"/>
                              <w:textDirection w:val="btLr"/>
                            </w:pPr>
                            <w:r>
                              <w:rPr>
                                <w:rFonts w:ascii="Comic Sans MS" w:eastAsia="Comic Sans MS" w:hAnsi="Comic Sans MS" w:cs="Comic Sans MS"/>
                                <w:color w:val="000000"/>
                                <w:sz w:val="20"/>
                              </w:rPr>
                              <w:t>R.E &amp; PSHCE</w:t>
                            </w:r>
                          </w:p>
                          <w:p w:rsidR="00771FA5" w:rsidRDefault="000709C7">
                            <w:pPr>
                              <w:textDirection w:val="btLr"/>
                            </w:pPr>
                            <w:r>
                              <w:rPr>
                                <w:rFonts w:ascii="Comic Sans MS" w:eastAsia="Comic Sans MS" w:hAnsi="Comic Sans MS" w:cs="Comic Sans MS"/>
                                <w:b w:val="0"/>
                                <w:color w:val="000000"/>
                                <w:sz w:val="20"/>
                              </w:rPr>
                              <w:t>In R.E. we will be learning about creation and what Christians believe about this area.    </w:t>
                            </w:r>
                            <w:r>
                              <w:rPr>
                                <w:rFonts w:ascii="Comic Sans MS" w:eastAsia="Comic Sans MS" w:hAnsi="Comic Sans MS" w:cs="Comic Sans MS"/>
                                <w:b w:val="0"/>
                                <w:color w:val="000000"/>
                                <w:sz w:val="20"/>
                              </w:rPr>
                              <w:t>In PSHCE we will be exploring new beginnings and settling into new classroom routines.</w:t>
                            </w:r>
                          </w:p>
                          <w:p w:rsidR="00771FA5" w:rsidRDefault="00771FA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4267200</wp:posOffset>
                </wp:positionV>
                <wp:extent cx="3914775" cy="942975"/>
                <wp:effectExtent b="0" l="0" r="0" t="0"/>
                <wp:wrapNone/>
                <wp:docPr id="2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3914775" cy="9429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3975100</wp:posOffset>
                </wp:positionH>
                <wp:positionV relativeFrom="paragraph">
                  <wp:posOffset>3810000</wp:posOffset>
                </wp:positionV>
                <wp:extent cx="2771775" cy="1400175"/>
                <wp:effectExtent l="0" t="0" r="0" b="0"/>
                <wp:wrapNone/>
                <wp:docPr id="23" name=""/>
                <wp:cNvGraphicFramePr/>
                <a:graphic xmlns:a="http://schemas.openxmlformats.org/drawingml/2006/main">
                  <a:graphicData uri="http://schemas.microsoft.com/office/word/2010/wordprocessingShape">
                    <wps:wsp>
                      <wps:cNvSpPr/>
                      <wps:spPr>
                        <a:xfrm>
                          <a:off x="3974400" y="3094200"/>
                          <a:ext cx="2743200" cy="1371600"/>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rsidR="00771FA5" w:rsidRDefault="000709C7">
                            <w:pPr>
                              <w:jc w:val="center"/>
                              <w:textDirection w:val="btLr"/>
                            </w:pPr>
                            <w:r>
                              <w:rPr>
                                <w:rFonts w:ascii="Comic Sans MS" w:eastAsia="Comic Sans MS" w:hAnsi="Comic Sans MS" w:cs="Comic Sans MS"/>
                                <w:color w:val="000000"/>
                                <w:sz w:val="20"/>
                              </w:rPr>
                              <w:t>P.E</w:t>
                            </w:r>
                          </w:p>
                          <w:p w:rsidR="00771FA5" w:rsidRDefault="000709C7">
                            <w:pPr>
                              <w:textDirection w:val="btLr"/>
                            </w:pPr>
                            <w:proofErr w:type="gramStart"/>
                            <w:r>
                              <w:rPr>
                                <w:rFonts w:ascii="Comic Sans MS" w:eastAsia="Comic Sans MS" w:hAnsi="Comic Sans MS" w:cs="Comic Sans MS"/>
                                <w:b w:val="0"/>
                                <w:color w:val="000000"/>
                                <w:sz w:val="20"/>
                              </w:rPr>
                              <w:t>Children will be taught by specialist coaches</w:t>
                            </w:r>
                            <w:proofErr w:type="gramEnd"/>
                            <w:r>
                              <w:rPr>
                                <w:rFonts w:ascii="Comic Sans MS" w:eastAsia="Comic Sans MS" w:hAnsi="Comic Sans MS" w:cs="Comic Sans MS"/>
                                <w:b w:val="0"/>
                                <w:color w:val="000000"/>
                                <w:sz w:val="20"/>
                              </w:rPr>
                              <w:t xml:space="preserve"> for 1 lesson per week.  The other lesson will be based on playing games to improve fitness and learn how to keep th</w:t>
                            </w:r>
                            <w:r>
                              <w:rPr>
                                <w:rFonts w:ascii="Comic Sans MS" w:eastAsia="Comic Sans MS" w:hAnsi="Comic Sans MS" w:cs="Comic Sans MS"/>
                                <w:b w:val="0"/>
                                <w:color w:val="000000"/>
                                <w:sz w:val="20"/>
                              </w:rPr>
                              <w:t xml:space="preserve">eir body healthy. </w:t>
                            </w:r>
                          </w:p>
                          <w:p w:rsidR="00771FA5" w:rsidRDefault="00771FA5">
                            <w:pPr>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3975100</wp:posOffset>
                </wp:positionH>
                <wp:positionV relativeFrom="paragraph">
                  <wp:posOffset>3810000</wp:posOffset>
                </wp:positionV>
                <wp:extent cx="2771775" cy="1400175"/>
                <wp:effectExtent b="0" l="0" r="0" t="0"/>
                <wp:wrapNone/>
                <wp:docPr id="23"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771775" cy="140017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7404100</wp:posOffset>
                </wp:positionH>
                <wp:positionV relativeFrom="paragraph">
                  <wp:posOffset>1866900</wp:posOffset>
                </wp:positionV>
                <wp:extent cx="1854200" cy="1628775"/>
                <wp:effectExtent l="0" t="0" r="0" b="0"/>
                <wp:wrapNone/>
                <wp:docPr id="26" name=""/>
                <wp:cNvGraphicFramePr/>
                <a:graphic xmlns:a="http://schemas.openxmlformats.org/drawingml/2006/main">
                  <a:graphicData uri="http://schemas.microsoft.com/office/word/2010/wordprocessingShape">
                    <wps:wsp>
                      <wps:cNvSpPr/>
                      <wps:spPr>
                        <a:xfrm>
                          <a:off x="4433188" y="2979900"/>
                          <a:ext cx="1825625" cy="1600200"/>
                        </a:xfrm>
                        <a:prstGeom prst="rect">
                          <a:avLst/>
                        </a:prstGeom>
                        <a:solidFill>
                          <a:srgbClr val="FFFFFF"/>
                        </a:solidFill>
                        <a:ln w="28575" cap="flat" cmpd="sng">
                          <a:solidFill>
                            <a:schemeClr val="accent4"/>
                          </a:solidFill>
                          <a:prstDash val="solid"/>
                          <a:miter lim="800000"/>
                          <a:headEnd type="none" w="sm" len="sm"/>
                          <a:tailEnd type="none" w="sm" len="sm"/>
                        </a:ln>
                      </wps:spPr>
                      <wps:txbx>
                        <w:txbxContent>
                          <w:p w:rsidR="00771FA5" w:rsidRDefault="000709C7">
                            <w:pPr>
                              <w:jc w:val="center"/>
                              <w:textDirection w:val="btLr"/>
                            </w:pPr>
                            <w:r>
                              <w:rPr>
                                <w:rFonts w:ascii="Comic Sans MS" w:eastAsia="Comic Sans MS" w:hAnsi="Comic Sans MS" w:cs="Comic Sans MS"/>
                                <w:color w:val="000000"/>
                                <w:sz w:val="20"/>
                              </w:rPr>
                              <w:t>Music</w:t>
                            </w:r>
                          </w:p>
                          <w:p w:rsidR="00771FA5" w:rsidRDefault="000709C7">
                            <w:pPr>
                              <w:textDirection w:val="btLr"/>
                            </w:pPr>
                            <w:r>
                              <w:rPr>
                                <w:rFonts w:ascii="Comic Sans MS" w:eastAsia="Comic Sans MS" w:hAnsi="Comic Sans MS" w:cs="Comic Sans MS"/>
                                <w:b w:val="0"/>
                                <w:color w:val="000000"/>
                                <w:sz w:val="20"/>
                              </w:rPr>
                              <w:t xml:space="preserve">In music children will be taught to play rhythms and compose their own rhythms on tuned and </w:t>
                            </w:r>
                            <w:proofErr w:type="spellStart"/>
                            <w:r>
                              <w:rPr>
                                <w:rFonts w:ascii="Comic Sans MS" w:eastAsia="Comic Sans MS" w:hAnsi="Comic Sans MS" w:cs="Comic Sans MS"/>
                                <w:b w:val="0"/>
                                <w:color w:val="000000"/>
                                <w:sz w:val="20"/>
                              </w:rPr>
                              <w:t>untuned</w:t>
                            </w:r>
                            <w:proofErr w:type="spellEnd"/>
                            <w:r>
                              <w:rPr>
                                <w:rFonts w:ascii="Comic Sans MS" w:eastAsia="Comic Sans MS" w:hAnsi="Comic Sans MS" w:cs="Comic Sans MS"/>
                                <w:b w:val="0"/>
                                <w:color w:val="000000"/>
                                <w:sz w:val="20"/>
                              </w:rPr>
                              <w:t xml:space="preserve"> instruments as well as appreciating different kinds of music.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7404100</wp:posOffset>
                </wp:positionH>
                <wp:positionV relativeFrom="paragraph">
                  <wp:posOffset>1866900</wp:posOffset>
                </wp:positionV>
                <wp:extent cx="1854200" cy="1628775"/>
                <wp:effectExtent b="0" l="0" r="0" t="0"/>
                <wp:wrapNone/>
                <wp:docPr id="26"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854200" cy="162877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6832600</wp:posOffset>
                </wp:positionH>
                <wp:positionV relativeFrom="paragraph">
                  <wp:posOffset>3581400</wp:posOffset>
                </wp:positionV>
                <wp:extent cx="2428875" cy="1628775"/>
                <wp:effectExtent l="0" t="0" r="0" b="0"/>
                <wp:wrapNone/>
                <wp:docPr id="28" name=""/>
                <wp:cNvGraphicFramePr/>
                <a:graphic xmlns:a="http://schemas.openxmlformats.org/drawingml/2006/main">
                  <a:graphicData uri="http://schemas.microsoft.com/office/word/2010/wordprocessingShape">
                    <wps:wsp>
                      <wps:cNvSpPr/>
                      <wps:spPr>
                        <a:xfrm>
                          <a:off x="4145850" y="2979900"/>
                          <a:ext cx="2400300" cy="1600200"/>
                        </a:xfrm>
                        <a:prstGeom prst="rect">
                          <a:avLst/>
                        </a:prstGeom>
                        <a:solidFill>
                          <a:srgbClr val="FFFFFF"/>
                        </a:solidFill>
                        <a:ln w="28575" cap="flat" cmpd="sng">
                          <a:solidFill>
                            <a:schemeClr val="accent6"/>
                          </a:solidFill>
                          <a:prstDash val="solid"/>
                          <a:miter lim="800000"/>
                          <a:headEnd type="none" w="sm" len="sm"/>
                          <a:tailEnd type="none" w="sm" len="sm"/>
                        </a:ln>
                      </wps:spPr>
                      <wps:txbx>
                        <w:txbxContent>
                          <w:p w:rsidR="00771FA5" w:rsidRDefault="000709C7">
                            <w:pPr>
                              <w:jc w:val="center"/>
                              <w:textDirection w:val="btLr"/>
                            </w:pPr>
                            <w:r>
                              <w:rPr>
                                <w:rFonts w:ascii="Comic Sans MS" w:eastAsia="Comic Sans MS" w:hAnsi="Comic Sans MS" w:cs="Comic Sans MS"/>
                                <w:color w:val="000000"/>
                                <w:sz w:val="20"/>
                              </w:rPr>
                              <w:t>Geography</w:t>
                            </w:r>
                          </w:p>
                          <w:p w:rsidR="00771FA5" w:rsidRDefault="000709C7">
                            <w:pPr>
                              <w:textDirection w:val="btLr"/>
                            </w:pPr>
                            <w:r>
                              <w:rPr>
                                <w:rFonts w:ascii="Comic Sans MS" w:eastAsia="Comic Sans MS" w:hAnsi="Comic Sans MS" w:cs="Comic Sans MS"/>
                                <w:b w:val="0"/>
                                <w:color w:val="000000"/>
                                <w:sz w:val="20"/>
                              </w:rPr>
                              <w:t>In Geography the children will look at the landsca</w:t>
                            </w:r>
                            <w:r>
                              <w:rPr>
                                <w:rFonts w:ascii="Comic Sans MS" w:eastAsia="Comic Sans MS" w:hAnsi="Comic Sans MS" w:cs="Comic Sans MS"/>
                                <w:b w:val="0"/>
                                <w:color w:val="000000"/>
                                <w:sz w:val="20"/>
                              </w:rPr>
                              <w:t xml:space="preserve">pes around us and use basic Geographical vocabulary to refer to it.  Through looking at maps and aerial photographs they will develop their Geographical skills and fieldwork.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6832600</wp:posOffset>
                </wp:positionH>
                <wp:positionV relativeFrom="paragraph">
                  <wp:posOffset>3581400</wp:posOffset>
                </wp:positionV>
                <wp:extent cx="2428875" cy="1628775"/>
                <wp:effectExtent b="0" l="0" r="0" t="0"/>
                <wp:wrapNone/>
                <wp:docPr id="28"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2428875" cy="1628775"/>
                        </a:xfrm>
                        <a:prstGeom prst="rect"/>
                        <a:ln/>
                      </pic:spPr>
                    </pic:pic>
                  </a:graphicData>
                </a:graphic>
              </wp:anchor>
            </w:drawing>
          </mc:Fallback>
        </mc:AlternateContent>
      </w:r>
      <w:r>
        <w:rPr>
          <w:noProof/>
        </w:rPr>
        <w:drawing>
          <wp:anchor distT="0" distB="0" distL="114300" distR="114300" simplePos="0" relativeHeight="251668480" behindDoc="0" locked="0" layoutInCell="1" hidden="0" allowOverlap="1">
            <wp:simplePos x="0" y="0"/>
            <wp:positionH relativeFrom="column">
              <wp:posOffset>5486400</wp:posOffset>
            </wp:positionH>
            <wp:positionV relativeFrom="paragraph">
              <wp:posOffset>2236470</wp:posOffset>
            </wp:positionV>
            <wp:extent cx="1029970" cy="685800"/>
            <wp:effectExtent l="0" t="0" r="0" b="0"/>
            <wp:wrapNone/>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1029970" cy="685800"/>
                    </a:xfrm>
                    <a:prstGeom prst="rect">
                      <a:avLst/>
                    </a:prstGeom>
                    <a:ln/>
                  </pic:spPr>
                </pic:pic>
              </a:graphicData>
            </a:graphic>
          </wp:anchor>
        </w:drawing>
      </w:r>
      <w:r>
        <w:rPr>
          <w:noProof/>
        </w:rPr>
        <mc:AlternateContent>
          <mc:Choice Requires="wps">
            <w:drawing>
              <wp:anchor distT="0" distB="0" distL="114300" distR="114300" simplePos="0" relativeHeight="251669504" behindDoc="0" locked="0" layoutInCell="1" hidden="0" allowOverlap="1">
                <wp:simplePos x="0" y="0"/>
                <wp:positionH relativeFrom="column">
                  <wp:posOffset>2730500</wp:posOffset>
                </wp:positionH>
                <wp:positionV relativeFrom="paragraph">
                  <wp:posOffset>1536700</wp:posOffset>
                </wp:positionV>
                <wp:extent cx="4581525" cy="1952625"/>
                <wp:effectExtent l="0" t="0" r="0" b="0"/>
                <wp:wrapSquare wrapText="bothSides" distT="0" distB="0" distL="114300" distR="114300"/>
                <wp:docPr id="21" name=""/>
                <wp:cNvGraphicFramePr/>
                <a:graphic xmlns:a="http://schemas.openxmlformats.org/drawingml/2006/main">
                  <a:graphicData uri="http://schemas.microsoft.com/office/word/2010/wordprocessingShape">
                    <wps:wsp>
                      <wps:cNvSpPr/>
                      <wps:spPr>
                        <a:xfrm>
                          <a:off x="3060000" y="2808450"/>
                          <a:ext cx="4572000" cy="1943100"/>
                        </a:xfrm>
                        <a:prstGeom prst="wave">
                          <a:avLst>
                            <a:gd name="adj1" fmla="val 12500"/>
                            <a:gd name="adj2" fmla="val 0"/>
                          </a:avLst>
                        </a:prstGeom>
                        <a:solidFill>
                          <a:srgbClr val="C2D59B"/>
                        </a:solidFill>
                        <a:ln w="9525" cap="flat" cmpd="sng">
                          <a:solidFill>
                            <a:srgbClr val="008000"/>
                          </a:solidFill>
                          <a:prstDash val="solid"/>
                          <a:round/>
                          <a:headEnd type="none" w="sm" len="sm"/>
                          <a:tailEnd type="none" w="sm" len="sm"/>
                        </a:ln>
                      </wps:spPr>
                      <wps:txbx>
                        <w:txbxContent>
                          <w:p w:rsidR="00771FA5" w:rsidRDefault="000709C7">
                            <w:pPr>
                              <w:jc w:val="center"/>
                              <w:textDirection w:val="btLr"/>
                            </w:pPr>
                            <w:r>
                              <w:rPr>
                                <w:rFonts w:ascii="Comic Sans MS" w:eastAsia="Comic Sans MS" w:hAnsi="Comic Sans MS" w:cs="Comic Sans MS"/>
                                <w:color w:val="000000"/>
                                <w:sz w:val="32"/>
                              </w:rPr>
                              <w:t>Food and Farming</w:t>
                            </w:r>
                          </w:p>
                          <w:p w:rsidR="00771FA5" w:rsidRDefault="000709C7">
                            <w:pPr>
                              <w:jc w:val="center"/>
                              <w:textDirection w:val="btLr"/>
                            </w:pPr>
                            <w:r>
                              <w:rPr>
                                <w:rFonts w:ascii="Comic Sans MS" w:eastAsia="Comic Sans MS" w:hAnsi="Comic Sans MS" w:cs="Comic Sans MS"/>
                                <w:color w:val="000000"/>
                                <w:sz w:val="32"/>
                              </w:rPr>
                              <w:t>Autumn 1 2022</w:t>
                            </w:r>
                          </w:p>
                        </w:txbxContent>
                      </wps:txbx>
                      <wps:bodyPr spcFirstLastPara="1" wrap="square" lIns="91425" tIns="45700" rIns="91425" bIns="45700" anchor="ctr" anchorCtr="0">
                        <a:noAutofit/>
                      </wps:bodyPr>
                    </wps:wsp>
                  </a:graphicData>
                </a:graphic>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6" type="#_x0000_t64" style="position:absolute;margin-left:215pt;margin-top:121pt;width:360.75pt;height:15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" adj="2700" fillcolor="#c2d59b" strokecolor="green">
                <v:stroke startarrowwidth="narrow" startarrowlength="short" endarrowwidth="narrow" endarrowlength="short"/>
                <v:textbox inset="91425emu,45700emu,91425emu,45700emu">
                  <w:txbxContent>
                    <w:p w:rsidR="00771FA5" w:rsidRDefault="000709C7">
                      <w:pPr>
                        <w:jc w:val="center"/>
                        <w:textDirection w:val="btLr"/>
                      </w:pPr>
                      <w:r>
                        <w:rPr>
                          <w:rFonts w:ascii="Comic Sans MS" w:eastAsia="Comic Sans MS" w:hAnsi="Comic Sans MS" w:cs="Comic Sans MS"/>
                          <w:color w:val="000000"/>
                          <w:sz w:val="32"/>
                        </w:rPr>
                        <w:t>Food and Farming</w:t>
                      </w:r>
                    </w:p>
                    <w:p w:rsidR="00771FA5" w:rsidRDefault="000709C7">
                      <w:pPr>
                        <w:jc w:val="center"/>
                        <w:textDirection w:val="btLr"/>
                      </w:pPr>
                      <w:r>
                        <w:rPr>
                          <w:rFonts w:ascii="Comic Sans MS" w:eastAsia="Comic Sans MS" w:hAnsi="Comic Sans MS" w:cs="Comic Sans MS"/>
                          <w:color w:val="000000"/>
                          <w:sz w:val="32"/>
                        </w:rPr>
                        <w:t>Autumn 1 2022</w:t>
                      </w:r>
                    </w:p>
                  </w:txbxContent>
                </v:textbox>
                <w10:wrap type="square"/>
              </v:shape>
            </w:pict>
          </mc:Fallback>
        </mc:AlternateContent>
      </w:r>
      <w:r>
        <w:rPr>
          <w:noProof/>
        </w:rPr>
        <w:drawing>
          <wp:anchor distT="0" distB="0" distL="114300" distR="114300" simplePos="0" relativeHeight="251670528" behindDoc="0" locked="0" layoutInCell="1" hidden="0" allowOverlap="1">
            <wp:simplePos x="0" y="0"/>
            <wp:positionH relativeFrom="column">
              <wp:posOffset>2857500</wp:posOffset>
            </wp:positionH>
            <wp:positionV relativeFrom="paragraph">
              <wp:posOffset>2007870</wp:posOffset>
            </wp:positionV>
            <wp:extent cx="1202029" cy="800100"/>
            <wp:effectExtent l="0" t="0" r="0" b="0"/>
            <wp:wrapNone/>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1202029" cy="800100"/>
                    </a:xfrm>
                    <a:prstGeom prst="rect">
                      <a:avLst/>
                    </a:prstGeom>
                    <a:ln/>
                  </pic:spPr>
                </pic:pic>
              </a:graphicData>
            </a:graphic>
          </wp:anchor>
        </w:drawing>
      </w:r>
      <w:r>
        <w:rPr>
          <w:noProof/>
        </w:rPr>
        <w:drawing>
          <wp:anchor distT="0" distB="0" distL="114300" distR="114300" simplePos="0" relativeHeight="251671552" behindDoc="0" locked="0" layoutInCell="1" hidden="0" allowOverlap="1">
            <wp:simplePos x="0" y="0"/>
            <wp:positionH relativeFrom="column">
              <wp:posOffset>5943600</wp:posOffset>
            </wp:positionH>
            <wp:positionV relativeFrom="paragraph">
              <wp:posOffset>2236470</wp:posOffset>
            </wp:positionV>
            <wp:extent cx="1204595" cy="803910"/>
            <wp:effectExtent l="0" t="0" r="0" b="0"/>
            <wp:wrapNone/>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1204595" cy="803910"/>
                    </a:xfrm>
                    <a:prstGeom prst="rect">
                      <a:avLst/>
                    </a:prstGeom>
                    <a:ln/>
                  </pic:spPr>
                </pic:pic>
              </a:graphicData>
            </a:graphic>
          </wp:anchor>
        </w:drawing>
      </w:r>
    </w:p>
    <w:sectPr w:rsidR="00771FA5">
      <w:pgSz w:w="16817" w:h="11901" w:orient="landscape"/>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default"/>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71FA5"/>
    <w:rsid w:val="000709C7"/>
    <w:rsid w:val="00771F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b/>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sz w:val="48"/>
      <w:szCs w:val="48"/>
    </w:rPr>
  </w:style>
  <w:style w:type="paragraph" w:styleId="Heading2">
    <w:name w:val="heading 2"/>
    <w:basedOn w:val="normal0"/>
    <w:next w:val="normal0"/>
    <w:pPr>
      <w:keepNext/>
      <w:keepLines/>
      <w:spacing w:before="360" w:after="80"/>
      <w:outlineLvl w:val="1"/>
    </w:pPr>
    <w:rPr>
      <w:sz w:val="36"/>
      <w:szCs w:val="36"/>
    </w:rPr>
  </w:style>
  <w:style w:type="paragraph" w:styleId="Heading3">
    <w:name w:val="heading 3"/>
    <w:basedOn w:val="normal0"/>
    <w:next w:val="normal0"/>
    <w:pPr>
      <w:keepNext/>
      <w:keepLines/>
      <w:spacing w:before="280" w:after="80"/>
      <w:outlineLvl w:val="2"/>
    </w:pPr>
    <w:rPr>
      <w:sz w:val="28"/>
      <w:szCs w:val="28"/>
    </w:rPr>
  </w:style>
  <w:style w:type="paragraph" w:styleId="Heading4">
    <w:name w:val="heading 4"/>
    <w:basedOn w:val="normal0"/>
    <w:next w:val="normal0"/>
    <w:pPr>
      <w:keepNext/>
      <w:keepLines/>
      <w:spacing w:before="240" w:after="40"/>
      <w:outlineLvl w:val="3"/>
    </w:pPr>
  </w:style>
  <w:style w:type="paragraph" w:styleId="Heading5">
    <w:name w:val="heading 5"/>
    <w:basedOn w:val="normal0"/>
    <w:next w:val="normal0"/>
    <w:pPr>
      <w:keepNext/>
      <w:keepLines/>
      <w:spacing w:before="220" w:after="40"/>
      <w:outlineLvl w:val="4"/>
    </w:pPr>
    <w:rPr>
      <w:sz w:val="22"/>
      <w:szCs w:val="22"/>
    </w:rPr>
  </w:style>
  <w:style w:type="paragraph" w:styleId="Heading6">
    <w:name w:val="heading 6"/>
    <w:basedOn w:val="normal0"/>
    <w:next w:val="normal0"/>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sz w:val="72"/>
      <w:szCs w:val="72"/>
    </w:rPr>
  </w:style>
  <w:style w:type="paragraph" w:styleId="NormalWeb">
    <w:name w:val="Normal (Web)"/>
    <w:basedOn w:val="Normal"/>
    <w:uiPriority w:val="99"/>
    <w:unhideWhenUsed/>
    <w:rsid w:val="00A615FB"/>
    <w:pPr>
      <w:spacing w:before="100" w:beforeAutospacing="1" w:after="100" w:afterAutospacing="1"/>
    </w:pPr>
    <w:rPr>
      <w:rFonts w:ascii="Times New Roman" w:eastAsia="Times New Roman" w:hAnsi="Times New Roman" w:cs="Times New Roman"/>
      <w:b w:val="0"/>
    </w:rPr>
  </w:style>
  <w:style w:type="paragraph" w:styleId="BalloonText">
    <w:name w:val="Balloon Text"/>
    <w:basedOn w:val="Normal"/>
    <w:link w:val="BalloonTextChar"/>
    <w:uiPriority w:val="99"/>
    <w:semiHidden/>
    <w:unhideWhenUsed/>
    <w:rsid w:val="002C47A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7AF"/>
    <w:rPr>
      <w:rFonts w:ascii="Lucida Grande" w:hAnsi="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b/>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sz w:val="48"/>
      <w:szCs w:val="48"/>
    </w:rPr>
  </w:style>
  <w:style w:type="paragraph" w:styleId="Heading2">
    <w:name w:val="heading 2"/>
    <w:basedOn w:val="normal0"/>
    <w:next w:val="normal0"/>
    <w:pPr>
      <w:keepNext/>
      <w:keepLines/>
      <w:spacing w:before="360" w:after="80"/>
      <w:outlineLvl w:val="1"/>
    </w:pPr>
    <w:rPr>
      <w:sz w:val="36"/>
      <w:szCs w:val="36"/>
    </w:rPr>
  </w:style>
  <w:style w:type="paragraph" w:styleId="Heading3">
    <w:name w:val="heading 3"/>
    <w:basedOn w:val="normal0"/>
    <w:next w:val="normal0"/>
    <w:pPr>
      <w:keepNext/>
      <w:keepLines/>
      <w:spacing w:before="280" w:after="80"/>
      <w:outlineLvl w:val="2"/>
    </w:pPr>
    <w:rPr>
      <w:sz w:val="28"/>
      <w:szCs w:val="28"/>
    </w:rPr>
  </w:style>
  <w:style w:type="paragraph" w:styleId="Heading4">
    <w:name w:val="heading 4"/>
    <w:basedOn w:val="normal0"/>
    <w:next w:val="normal0"/>
    <w:pPr>
      <w:keepNext/>
      <w:keepLines/>
      <w:spacing w:before="240" w:after="40"/>
      <w:outlineLvl w:val="3"/>
    </w:pPr>
  </w:style>
  <w:style w:type="paragraph" w:styleId="Heading5">
    <w:name w:val="heading 5"/>
    <w:basedOn w:val="normal0"/>
    <w:next w:val="normal0"/>
    <w:pPr>
      <w:keepNext/>
      <w:keepLines/>
      <w:spacing w:before="220" w:after="40"/>
      <w:outlineLvl w:val="4"/>
    </w:pPr>
    <w:rPr>
      <w:sz w:val="22"/>
      <w:szCs w:val="22"/>
    </w:rPr>
  </w:style>
  <w:style w:type="paragraph" w:styleId="Heading6">
    <w:name w:val="heading 6"/>
    <w:basedOn w:val="normal0"/>
    <w:next w:val="normal0"/>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sz w:val="72"/>
      <w:szCs w:val="72"/>
    </w:rPr>
  </w:style>
  <w:style w:type="paragraph" w:styleId="NormalWeb">
    <w:name w:val="Normal (Web)"/>
    <w:basedOn w:val="Normal"/>
    <w:uiPriority w:val="99"/>
    <w:unhideWhenUsed/>
    <w:rsid w:val="00A615FB"/>
    <w:pPr>
      <w:spacing w:before="100" w:beforeAutospacing="1" w:after="100" w:afterAutospacing="1"/>
    </w:pPr>
    <w:rPr>
      <w:rFonts w:ascii="Times New Roman" w:eastAsia="Times New Roman" w:hAnsi="Times New Roman" w:cs="Times New Roman"/>
      <w:b w:val="0"/>
    </w:rPr>
  </w:style>
  <w:style w:type="paragraph" w:styleId="BalloonText">
    <w:name w:val="Balloon Text"/>
    <w:basedOn w:val="Normal"/>
    <w:link w:val="BalloonTextChar"/>
    <w:uiPriority w:val="99"/>
    <w:semiHidden/>
    <w:unhideWhenUsed/>
    <w:rsid w:val="002C47A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7AF"/>
    <w:rPr>
      <w:rFonts w:ascii="Lucida Grande" w:hAnsi="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6.png"/><Relationship Id="rId13" Type="http://schemas.openxmlformats.org/officeDocument/2006/relationships/image" Target="media/image8.png"/><Relationship Id="rId14" Type="http://schemas.openxmlformats.org/officeDocument/2006/relationships/image" Target="media/image7.png"/><Relationship Id="rId15" Type="http://schemas.openxmlformats.org/officeDocument/2006/relationships/image" Target="media/image10.png"/><Relationship Id="rId16" Type="http://schemas.openxmlformats.org/officeDocument/2006/relationships/image" Target="media/image12.png"/><Relationship Id="rId17" Type="http://schemas.openxmlformats.org/officeDocument/2006/relationships/image" Target="media/image1.jpg"/><Relationship Id="rId18" Type="http://schemas.openxmlformats.org/officeDocument/2006/relationships/image" Target="media/image2.jpg"/><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9.png"/><Relationship Id="rId8" Type="http://schemas.openxmlformats.org/officeDocument/2006/relationships/image" Target="media/image3.png"/><Relationship Id="rId9" Type="http://schemas.openxmlformats.org/officeDocument/2006/relationships/image" Target="media/image13.png"/><Relationship Id="rId10"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sQ8ZcuPPMJT3lHCidRIpAy1Uuw==">AMUW2mVmi+75wjflHduVAuAuSSf2vjuN2C4IitP5/nb575s+ma053uk3PkYRW0oLKEoOWI1AbHc3BtSqgFUci6YJjswd6rrgdNuFP3LQJSY/cVYWVu5Qr0+oEUxOCiim/k58OfNHD2d8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50</Characters>
  <Application>Microsoft Macintosh Word</Application>
  <DocSecurity>0</DocSecurity>
  <Lines>1</Lines>
  <Paragraphs>1</Paragraphs>
  <ScaleCrop>false</ScaleCrop>
  <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Southern</dc:creator>
  <cp:lastModifiedBy>Jennifer Southern</cp:lastModifiedBy>
  <cp:revision>2</cp:revision>
  <dcterms:created xsi:type="dcterms:W3CDTF">2022-07-17T12:20:00Z</dcterms:created>
  <dcterms:modified xsi:type="dcterms:W3CDTF">2022-07-17T12:20:00Z</dcterms:modified>
</cp:coreProperties>
</file>