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A5" w:rsidRDefault="00FE6CA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Autumn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1                            </w:t>
      </w:r>
    </w:p>
    <w:p w:rsidR="00931EA5" w:rsidRDefault="00FE6CA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931EA5" w:rsidRDefault="00931EA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2 English National Curriculum Spelling Appendix.  The spellings for this half term focus on tricky phonemes and word endings.</w:t>
      </w:r>
    </w:p>
    <w:p w:rsidR="00931EA5" w:rsidRDefault="00931EA5">
      <w:pPr>
        <w:rPr>
          <w:rFonts w:ascii="Comic Sans MS" w:eastAsia="Comic Sans MS" w:hAnsi="Comic Sans MS" w:cs="Comic Sans MS"/>
          <w:sz w:val="22"/>
          <w:szCs w:val="22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</w:t>
      </w:r>
      <w:r>
        <w:rPr>
          <w:rFonts w:ascii="Comic Sans MS" w:eastAsia="Comic Sans MS" w:hAnsi="Comic Sans MS" w:cs="Comic Sans MS"/>
          <w:sz w:val="22"/>
          <w:szCs w:val="22"/>
        </w:rPr>
        <w:t xml:space="preserve">rds’ (common words that don’t follow the usual spelling rules) each week.  A 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</w:t>
      </w:r>
      <w:r>
        <w:rPr>
          <w:rFonts w:ascii="Comic Sans MS" w:eastAsia="Comic Sans MS" w:hAnsi="Comic Sans MS" w:cs="Comic Sans MS"/>
          <w:sz w:val="22"/>
          <w:szCs w:val="22"/>
        </w:rPr>
        <w:t xml:space="preserve"> This assessment is aiming to maintain this spelling knowledge so that we are more likely to apply the correct spellings in our everyday writing.</w:t>
      </w:r>
    </w:p>
    <w:p w:rsidR="00931EA5" w:rsidRDefault="00931EA5">
      <w:pPr>
        <w:rPr>
          <w:rFonts w:ascii="Comic Sans MS" w:eastAsia="Comic Sans MS" w:hAnsi="Comic Sans MS" w:cs="Comic Sans MS"/>
          <w:sz w:val="22"/>
          <w:szCs w:val="22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931EA5" w:rsidRDefault="00931EA5">
      <w:pPr>
        <w:rPr>
          <w:rFonts w:ascii="Comic Sans MS" w:eastAsia="Comic Sans MS" w:hAnsi="Comic Sans MS" w:cs="Comic Sans MS"/>
          <w:sz w:val="22"/>
          <w:szCs w:val="22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bookmarkStart w:id="1" w:name="_heading=h.gjdgxs" w:colFirst="0" w:colLast="0"/>
      <w:bookmarkEnd w:id="1"/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</w:t>
      </w:r>
      <w:r>
        <w:rPr>
          <w:rFonts w:ascii="Comic Sans MS" w:eastAsia="Comic Sans MS" w:hAnsi="Comic Sans MS" w:cs="Comic Sans MS"/>
          <w:sz w:val="22"/>
          <w:szCs w:val="22"/>
        </w:rPr>
        <w:t xml:space="preserve">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931EA5" w:rsidRDefault="00931EA5">
      <w:pPr>
        <w:rPr>
          <w:rFonts w:ascii="Comic Sans MS" w:eastAsia="Comic Sans MS" w:hAnsi="Comic Sans MS" w:cs="Comic Sans MS"/>
        </w:rPr>
      </w:pPr>
    </w:p>
    <w:tbl>
      <w:tblPr>
        <w:tblStyle w:val="a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574"/>
        <w:gridCol w:w="1574"/>
        <w:gridCol w:w="1574"/>
        <w:gridCol w:w="1574"/>
        <w:gridCol w:w="1574"/>
      </w:tblGrid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ge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dge</w:t>
            </w:r>
            <w:proofErr w:type="spell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‘S’ sound spelt c before e,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and y </w:t>
            </w:r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‘</w:t>
            </w:r>
            <w:proofErr w:type="gramStart"/>
            <w:r>
              <w:rPr>
                <w:rFonts w:ascii="Comic Sans MS" w:eastAsia="Comic Sans MS" w:hAnsi="Comic Sans MS" w:cs="Comic Sans MS"/>
                <w:b/>
              </w:rPr>
              <w:t>n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’ spelt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kn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gn</w:t>
            </w:r>
            <w:proofErr w:type="spell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Question words</w:t>
            </w:r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Teen number words</w:t>
            </w:r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Multiples of ten words</w:t>
            </w:r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17/09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24/09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01/10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08/10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15/10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7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22/10</w:t>
            </w:r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badge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race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knock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eleven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thirty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edge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ice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know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twelve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forty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bridge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cell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knee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where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thirteen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fifty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fudge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city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gnat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who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fourteen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sixty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dodge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fancy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gnaw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how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fifteen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seventy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prance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gnome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why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sixteen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eighty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chance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knew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which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seventeen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ninety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change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price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knit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would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eighteen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hundred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village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nice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knot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whose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nineteen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thousand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charge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icicle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gnash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could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twenty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zero</w:t>
            </w:r>
            <w:proofErr w:type="gramEnd"/>
          </w:p>
        </w:tc>
      </w:tr>
    </w:tbl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p w:rsidR="00931EA5" w:rsidRDefault="00931EA5">
      <w:pPr>
        <w:rPr>
          <w:rFonts w:ascii="Comic Sans MS" w:eastAsia="Comic Sans MS" w:hAnsi="Comic Sans MS" w:cs="Comic Sans MS"/>
          <w:u w:val="single"/>
        </w:rPr>
      </w:pPr>
    </w:p>
    <w:p w:rsidR="00931EA5" w:rsidRDefault="00FE6CAD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lastRenderedPageBreak/>
        <w:t>Year 2 Common Exception Words List</w:t>
      </w: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after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eye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only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again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fast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parents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any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father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pass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bath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find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past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beautiful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floor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path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gold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people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behind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grass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plant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both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great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poor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break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half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pretty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busy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hold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prove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hour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should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improve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steak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Christmas</w:t>
            </w:r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kind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sugar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class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last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sure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climb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many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told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clothes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mind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water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cold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money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most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whole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door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move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wild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even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</w:t>
            </w:r>
            <w:proofErr w:type="spell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would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Mrs</w:t>
            </w:r>
            <w:proofErr w:type="spellEnd"/>
          </w:p>
        </w:tc>
        <w:tc>
          <w:tcPr>
            <w:tcW w:w="3672" w:type="dxa"/>
            <w:shd w:val="clear" w:color="auto" w:fill="D9D9D9"/>
          </w:tcPr>
          <w:p w:rsidR="00931EA5" w:rsidRDefault="00931EA5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everybody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old</w:t>
            </w:r>
            <w:proofErr w:type="gramEnd"/>
          </w:p>
        </w:tc>
        <w:tc>
          <w:tcPr>
            <w:tcW w:w="3672" w:type="dxa"/>
            <w:shd w:val="clear" w:color="auto" w:fill="D9D9D9"/>
          </w:tcPr>
          <w:p w:rsidR="00931EA5" w:rsidRDefault="00931EA5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rPr>
          <w:rFonts w:ascii="Comic Sans MS" w:eastAsia="Comic Sans MS" w:hAnsi="Comic Sans MS" w:cs="Comic Sans MS"/>
          <w:b/>
          <w:u w:val="single"/>
        </w:rPr>
      </w:pPr>
    </w:p>
    <w:p w:rsidR="00931EA5" w:rsidRDefault="00FE6CA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lastRenderedPageBreak/>
        <w:t xml:space="preserve">Year 2 Autumn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1                            </w:t>
      </w:r>
    </w:p>
    <w:p w:rsidR="00931EA5" w:rsidRDefault="00FE6CAD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931EA5" w:rsidRDefault="00931EA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1 and Year 2 English National Curriculum Spelling Appendix.  The focus of the spellings is detailed above each week’s list.</w:t>
      </w:r>
    </w:p>
    <w:p w:rsidR="00931EA5" w:rsidRDefault="00931EA5">
      <w:pPr>
        <w:rPr>
          <w:rFonts w:ascii="Comic Sans MS" w:eastAsia="Comic Sans MS" w:hAnsi="Comic Sans MS" w:cs="Comic Sans MS"/>
          <w:sz w:val="22"/>
          <w:szCs w:val="22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</w:t>
      </w:r>
      <w:r>
        <w:rPr>
          <w:rFonts w:ascii="Comic Sans MS" w:eastAsia="Comic Sans MS" w:hAnsi="Comic Sans MS" w:cs="Comic Sans MS"/>
          <w:sz w:val="22"/>
          <w:szCs w:val="22"/>
        </w:rPr>
        <w:t xml:space="preserve">s’ (common words that don’t follow the usual spelling rules) each week.  A 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</w:t>
      </w:r>
      <w:r>
        <w:rPr>
          <w:rFonts w:ascii="Comic Sans MS" w:eastAsia="Comic Sans MS" w:hAnsi="Comic Sans MS" w:cs="Comic Sans MS"/>
          <w:sz w:val="22"/>
          <w:szCs w:val="22"/>
        </w:rPr>
        <w:t>his assessment is aiming to maintain this spelling knowledge so that we are more likely to apply the correct spellings in our everyday writing.</w:t>
      </w:r>
    </w:p>
    <w:p w:rsidR="00931EA5" w:rsidRDefault="00931EA5">
      <w:pPr>
        <w:rPr>
          <w:rFonts w:ascii="Comic Sans MS" w:eastAsia="Comic Sans MS" w:hAnsi="Comic Sans MS" w:cs="Comic Sans MS"/>
          <w:sz w:val="22"/>
          <w:szCs w:val="22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931EA5" w:rsidRDefault="00931EA5">
      <w:pPr>
        <w:rPr>
          <w:rFonts w:ascii="Comic Sans MS" w:eastAsia="Comic Sans MS" w:hAnsi="Comic Sans MS" w:cs="Comic Sans MS"/>
          <w:sz w:val="22"/>
          <w:szCs w:val="22"/>
        </w:rPr>
      </w:pP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931EA5" w:rsidRDefault="00FE6CAD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931EA5" w:rsidRDefault="00931EA5">
      <w:pPr>
        <w:rPr>
          <w:rFonts w:ascii="Comic Sans MS" w:eastAsia="Comic Sans MS" w:hAnsi="Comic Sans MS" w:cs="Comic Sans MS"/>
        </w:rPr>
      </w:pPr>
    </w:p>
    <w:tbl>
      <w:tblPr>
        <w:tblStyle w:val="a1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574"/>
        <w:gridCol w:w="1574"/>
        <w:gridCol w:w="1574"/>
        <w:gridCol w:w="1574"/>
        <w:gridCol w:w="1574"/>
      </w:tblGrid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>_e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e_e</w:t>
            </w:r>
            <w:proofErr w:type="spell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ee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ea</w:t>
            </w:r>
            <w:proofErr w:type="spell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i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>_e,o_e</w:t>
            </w:r>
            <w:proofErr w:type="spell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</w:rPr>
              <w:t>Numbers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Days of the Week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Question Words</w:t>
            </w:r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17/09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24/09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01/10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08/10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15/10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7</w:t>
            </w:r>
          </w:p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22/10</w:t>
            </w:r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made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sea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five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one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week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why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came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dream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ride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two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same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meat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like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three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who</w:t>
            </w:r>
            <w:proofErr w:type="gramEnd"/>
          </w:p>
        </w:tc>
      </w:tr>
      <w:tr w:rsidR="00931EA5">
        <w:trPr>
          <w:trHeight w:val="492"/>
        </w:trPr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safe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each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time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four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how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take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read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side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five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where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cake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tree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home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six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were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plate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those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seven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Saturday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when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date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woke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eight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Sunday</w:t>
            </w:r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will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these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week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hope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nine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weekend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which</w:t>
            </w:r>
            <w:proofErr w:type="gramEnd"/>
          </w:p>
        </w:tc>
      </w:tr>
      <w:tr w:rsidR="00931EA5">
        <w:tc>
          <w:tcPr>
            <w:tcW w:w="1573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theme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deep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hole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ten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weekday</w:t>
            </w:r>
            <w:proofErr w:type="gramEnd"/>
          </w:p>
        </w:tc>
        <w:tc>
          <w:tcPr>
            <w:tcW w:w="1574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would</w:t>
            </w:r>
            <w:proofErr w:type="gramEnd"/>
          </w:p>
        </w:tc>
      </w:tr>
    </w:tbl>
    <w:p w:rsidR="00931EA5" w:rsidRDefault="00931EA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931EA5">
      <w:pPr>
        <w:rPr>
          <w:rFonts w:ascii="Comic Sans MS" w:eastAsia="Comic Sans MS" w:hAnsi="Comic Sans MS" w:cs="Comic Sans MS"/>
        </w:rPr>
      </w:pPr>
    </w:p>
    <w:p w:rsidR="00931EA5" w:rsidRDefault="00FE6CAD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Common Exception Word List</w:t>
      </w:r>
    </w:p>
    <w:p w:rsidR="00931EA5" w:rsidRDefault="00931EA5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the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where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your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love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come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some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today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of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once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said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she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ask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says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friend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school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were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go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put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push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pull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his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full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has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house</w:t>
            </w:r>
            <w:proofErr w:type="gramEnd"/>
          </w:p>
        </w:tc>
      </w:tr>
      <w:tr w:rsidR="00931EA5"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</w:t>
            </w:r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</w:t>
            </w:r>
            <w:proofErr w:type="gramEnd"/>
          </w:p>
        </w:tc>
        <w:tc>
          <w:tcPr>
            <w:tcW w:w="3672" w:type="dxa"/>
          </w:tcPr>
          <w:p w:rsidR="00931EA5" w:rsidRDefault="00FE6CAD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our</w:t>
            </w:r>
            <w:proofErr w:type="gramEnd"/>
          </w:p>
        </w:tc>
      </w:tr>
    </w:tbl>
    <w:p w:rsidR="00931EA5" w:rsidRDefault="00931EA5">
      <w:pPr>
        <w:jc w:val="center"/>
        <w:rPr>
          <w:rFonts w:ascii="Comic Sans MS" w:eastAsia="Comic Sans MS" w:hAnsi="Comic Sans MS" w:cs="Comic Sans MS"/>
        </w:rPr>
      </w:pPr>
    </w:p>
    <w:sectPr w:rsidR="00931E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1EA5"/>
    <w:rsid w:val="00931EA5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FuIMXBhm2Mc8IG9XF9gihvVFQ==">AMUW2mWfvMko/KwjupL0MI6StoTZLNHr5//X+FtrQx1bXPHUcutR3PGZA4CqdVcyF4vnBTSXC55G2V3wzl8UWrtaG7ynco4APnd/65F9TJG+TdkzXh0+4Fp9k7ysgOTrD4e488p6/yJL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Abbott</dc:creator>
  <cp:lastModifiedBy>Jennifer Southern</cp:lastModifiedBy>
  <cp:revision>2</cp:revision>
  <dcterms:created xsi:type="dcterms:W3CDTF">2022-04-27T18:23:00Z</dcterms:created>
  <dcterms:modified xsi:type="dcterms:W3CDTF">2022-04-27T18:23:00Z</dcterms:modified>
</cp:coreProperties>
</file>