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1" w:rsidRDefault="005F7A53">
      <w:pPr>
        <w:rPr>
          <w:rFonts w:ascii="Comic Sans MS" w:eastAsia="Comic Sans MS" w:hAnsi="Comic Sans MS" w:cs="Comic Sans MS"/>
          <w:i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-72711</wp:posOffset>
            </wp:positionH>
            <wp:positionV relativeFrom="paragraph">
              <wp:posOffset>-59688</wp:posOffset>
            </wp:positionV>
            <wp:extent cx="1037230" cy="460556"/>
            <wp:effectExtent l="0" t="0" r="0" b="0"/>
            <wp:wrapNone/>
            <wp:docPr id="5" name="image1.png" descr="Image result for heddon on the wall st andr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eddon on the wall st andrews"/>
                    <pic:cNvPicPr preferRelativeResize="0"/>
                  </pic:nvPicPr>
                  <pic:blipFill>
                    <a:blip r:embed="rId6"/>
                    <a:srcRect b="26865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8819828</wp:posOffset>
            </wp:positionH>
            <wp:positionV relativeFrom="paragraph">
              <wp:posOffset>-71754</wp:posOffset>
            </wp:positionV>
            <wp:extent cx="1037230" cy="460556"/>
            <wp:effectExtent l="0" t="0" r="0" b="0"/>
            <wp:wrapNone/>
            <wp:docPr id="4" name="image1.png" descr="Image result for heddon on the wall st andr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eddon on the wall st andrews"/>
                    <pic:cNvPicPr preferRelativeResize="0"/>
                  </pic:nvPicPr>
                  <pic:blipFill>
                    <a:blip r:embed="rId6"/>
                    <a:srcRect b="26865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page" w:horzAnchor="margin" w:tblpY="179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2526"/>
        <w:gridCol w:w="2424"/>
        <w:gridCol w:w="2319"/>
        <w:gridCol w:w="2703"/>
        <w:gridCol w:w="2766"/>
      </w:tblGrid>
      <w:tr w:rsidR="006072AB" w:rsidTr="005F7A53">
        <w:trPr>
          <w:trHeight w:val="427"/>
        </w:trPr>
        <w:tc>
          <w:tcPr>
            <w:tcW w:w="2556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one</w:t>
            </w:r>
          </w:p>
        </w:tc>
        <w:tc>
          <w:tcPr>
            <w:tcW w:w="2526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two</w:t>
            </w:r>
          </w:p>
        </w:tc>
        <w:tc>
          <w:tcPr>
            <w:tcW w:w="2424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three</w:t>
            </w:r>
          </w:p>
        </w:tc>
        <w:tc>
          <w:tcPr>
            <w:tcW w:w="2319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four</w:t>
            </w:r>
          </w:p>
        </w:tc>
        <w:tc>
          <w:tcPr>
            <w:tcW w:w="2703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five</w:t>
            </w:r>
          </w:p>
        </w:tc>
        <w:tc>
          <w:tcPr>
            <w:tcW w:w="2766" w:type="dxa"/>
            <w:shd w:val="clear" w:color="auto" w:fill="CCCCCC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six</w:t>
            </w:r>
          </w:p>
        </w:tc>
      </w:tr>
      <w:tr w:rsidR="006072AB" w:rsidTr="005F7A53">
        <w:trPr>
          <w:trHeight w:val="844"/>
        </w:trPr>
        <w:tc>
          <w:tcPr>
            <w:tcW w:w="2556" w:type="dxa"/>
            <w:shd w:val="clear" w:color="auto" w:fill="DDD9C4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t>The long /a/ vowel sound spelled ’</w:t>
            </w:r>
            <w:proofErr w:type="spellStart"/>
            <w:r>
              <w:t>ey</w:t>
            </w:r>
            <w:proofErr w:type="spellEnd"/>
            <w:r>
              <w:t>.’</w:t>
            </w:r>
          </w:p>
        </w:tc>
        <w:tc>
          <w:tcPr>
            <w:tcW w:w="2526" w:type="dxa"/>
            <w:shd w:val="clear" w:color="auto" w:fill="DDD9C4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t>Adding the suffix –</w:t>
            </w:r>
            <w:proofErr w:type="spellStart"/>
            <w:r>
              <w:t>ly</w:t>
            </w:r>
            <w:proofErr w:type="spellEnd"/>
            <w:r>
              <w:t>. Adding the –</w:t>
            </w:r>
            <w:proofErr w:type="spellStart"/>
            <w:r>
              <w:t>ly</w:t>
            </w:r>
            <w:proofErr w:type="spellEnd"/>
            <w:r>
              <w:t xml:space="preserve"> suffix to an adjective turns it into an adverb</w:t>
            </w:r>
          </w:p>
        </w:tc>
        <w:tc>
          <w:tcPr>
            <w:tcW w:w="2424" w:type="dxa"/>
            <w:shd w:val="clear" w:color="auto" w:fill="DDD9C4"/>
          </w:tcPr>
          <w:p w:rsidR="006072AB" w:rsidRDefault="006072AB" w:rsidP="005F7A53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t>Spelling Rules: Homophones – words which have the same pronunciation but different meanings and/or spellings.</w:t>
            </w:r>
          </w:p>
        </w:tc>
        <w:tc>
          <w:tcPr>
            <w:tcW w:w="2319" w:type="dxa"/>
            <w:shd w:val="clear" w:color="auto" w:fill="DDD9C4"/>
          </w:tcPr>
          <w:p w:rsidR="006072AB" w:rsidRDefault="005F7A53" w:rsidP="005F7A53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t>Challenge Words</w:t>
            </w:r>
          </w:p>
        </w:tc>
        <w:tc>
          <w:tcPr>
            <w:tcW w:w="2703" w:type="dxa"/>
            <w:shd w:val="clear" w:color="auto" w:fill="DDD9C4"/>
          </w:tcPr>
          <w:p w:rsidR="006072AB" w:rsidRDefault="005F7A53" w:rsidP="005F7A5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t>The /l/ sound spelled ‘-al’ at the end of words</w:t>
            </w:r>
          </w:p>
        </w:tc>
        <w:tc>
          <w:tcPr>
            <w:tcW w:w="2766" w:type="dxa"/>
            <w:shd w:val="clear" w:color="auto" w:fill="DDD9C4"/>
          </w:tcPr>
          <w:p w:rsidR="006072AB" w:rsidRDefault="005F7A53" w:rsidP="005F7A5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t>The /l/ sound spelled ‘-le’ at the end of words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Ob</w:t>
            </w: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ey</w:t>
            </w:r>
          </w:p>
        </w:tc>
        <w:tc>
          <w:tcPr>
            <w:tcW w:w="252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hAnsi="Comic Sans MS"/>
                <w:sz w:val="32"/>
                <w:szCs w:val="32"/>
              </w:rPr>
              <w:t>C</w:t>
            </w:r>
            <w:r w:rsidR="006072AB" w:rsidRPr="005F7A53">
              <w:rPr>
                <w:rFonts w:ascii="Comic Sans MS" w:hAnsi="Comic Sans MS"/>
                <w:sz w:val="32"/>
                <w:szCs w:val="32"/>
              </w:rPr>
              <w:t xml:space="preserve">almly 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hAnsi="Comic Sans MS"/>
                <w:sz w:val="32"/>
                <w:szCs w:val="32"/>
              </w:rPr>
              <w:t>Grate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hAnsi="Comic Sans MS"/>
                <w:sz w:val="32"/>
                <w:szCs w:val="32"/>
              </w:rPr>
              <w:t>Arrival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hAnsi="Comic Sans MS"/>
                <w:sz w:val="32"/>
                <w:szCs w:val="32"/>
              </w:rPr>
              <w:t>Battle</w:t>
            </w:r>
          </w:p>
        </w:tc>
      </w:tr>
      <w:tr w:rsidR="006072AB" w:rsidTr="005F7A53">
        <w:trPr>
          <w:trHeight w:val="485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Prey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Exactly</w:t>
            </w:r>
          </w:p>
        </w:tc>
        <w:tc>
          <w:tcPr>
            <w:tcW w:w="2424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Great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Describe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Burial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Article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Convey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Deadly</w:t>
            </w:r>
          </w:p>
        </w:tc>
        <w:tc>
          <w:tcPr>
            <w:tcW w:w="2424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Grown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Imagine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Comical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Struggle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Survey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Bravely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Groan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Library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Emotional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Possible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Grey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Boldly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Main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Natural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National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Capable</w:t>
            </w:r>
          </w:p>
        </w:tc>
      </w:tr>
      <w:tr w:rsidR="006072AB" w:rsidTr="005F7A53">
        <w:trPr>
          <w:trHeight w:val="485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Osprey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Gladly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Mane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Ordinary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Magical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Settle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Disobey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Deeply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Meat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Promise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Personal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Humble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Clearly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Meet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Recent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Optional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Terrible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Surveyor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Hourly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Missed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Suppose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Survival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Example</w:t>
            </w:r>
          </w:p>
        </w:tc>
      </w:tr>
      <w:tr w:rsidR="006072AB" w:rsidTr="005F7A53">
        <w:trPr>
          <w:trHeight w:val="463"/>
        </w:trPr>
        <w:tc>
          <w:tcPr>
            <w:tcW w:w="255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Conveyor</w:t>
            </w:r>
          </w:p>
        </w:tc>
        <w:tc>
          <w:tcPr>
            <w:tcW w:w="2526" w:type="dxa"/>
          </w:tcPr>
          <w:p w:rsidR="006072AB" w:rsidRPr="005F7A53" w:rsidRDefault="006072AB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Quickly</w:t>
            </w:r>
          </w:p>
        </w:tc>
        <w:tc>
          <w:tcPr>
            <w:tcW w:w="2424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Mist</w:t>
            </w:r>
          </w:p>
        </w:tc>
        <w:tc>
          <w:tcPr>
            <w:tcW w:w="2319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Weight </w:t>
            </w:r>
          </w:p>
        </w:tc>
        <w:tc>
          <w:tcPr>
            <w:tcW w:w="2703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Tropical</w:t>
            </w:r>
          </w:p>
        </w:tc>
        <w:tc>
          <w:tcPr>
            <w:tcW w:w="2766" w:type="dxa"/>
          </w:tcPr>
          <w:p w:rsidR="006072AB" w:rsidRPr="005F7A53" w:rsidRDefault="005F7A53" w:rsidP="005F7A5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F7A53">
              <w:rPr>
                <w:rFonts w:ascii="Comic Sans MS" w:eastAsia="Comic Sans MS" w:hAnsi="Comic Sans MS" w:cs="Comic Sans MS"/>
                <w:sz w:val="32"/>
                <w:szCs w:val="32"/>
              </w:rPr>
              <w:t>Adjustable</w:t>
            </w:r>
          </w:p>
        </w:tc>
      </w:tr>
    </w:tbl>
    <w:p w:rsidR="005F7A53" w:rsidRDefault="005F7A5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eastAsia="Comic Sans MS" w:hAnsi="Comic Sans MS" w:cs="Comic Sans MS"/>
          <w:i/>
          <w:color w:val="000000"/>
          <w:sz w:val="32"/>
          <w:szCs w:val="32"/>
        </w:rPr>
      </w:pPr>
    </w:p>
    <w:p w:rsidR="005F7A53" w:rsidRDefault="005F7A5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eastAsia="Comic Sans MS" w:hAnsi="Comic Sans MS" w:cs="Comic Sans MS"/>
          <w:i/>
          <w:color w:val="000000"/>
          <w:sz w:val="32"/>
          <w:szCs w:val="32"/>
        </w:rPr>
      </w:pPr>
    </w:p>
    <w:p w:rsidR="00D35ED1" w:rsidRDefault="005F7A5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eastAsia="Comic Sans MS" w:hAnsi="Comic Sans MS" w:cs="Comic Sans MS"/>
          <w:i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 xml:space="preserve">Year 3 Spellings 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Term: </w:t>
      </w:r>
      <w:r w:rsidR="006072AB">
        <w:rPr>
          <w:rFonts w:ascii="Comic Sans MS" w:eastAsia="Comic Sans MS" w:hAnsi="Comic Sans MS" w:cs="Comic Sans MS"/>
          <w:i/>
          <w:color w:val="000000"/>
          <w:sz w:val="32"/>
          <w:szCs w:val="32"/>
        </w:rPr>
        <w:t>Spring one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        10 words per week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Test: Friday </w:t>
      </w:r>
      <w:bookmarkStart w:id="1" w:name="_GoBack"/>
      <w:bookmarkEnd w:id="1"/>
    </w:p>
    <w:sectPr w:rsidR="00D35ED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ED1"/>
    <w:rsid w:val="005F7A53"/>
    <w:rsid w:val="006072AB"/>
    <w:rsid w:val="00D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Vm6ADgtDr2f/6iwgXwM4cwKAQ==">AMUW2mWyX3TOBiNNMvRmB8t3rjrhVD1Uq14dJu9YjBKO03sTN3s76cWsVcd0c/FHVt85DwJmoi//OlRxN++DbgO2iM+38KV2EOYKzX9re0JptO8J6wOuTnBKKH5NDw+g46RhC3x/6ANO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Damon McDonald</cp:lastModifiedBy>
  <cp:revision>2</cp:revision>
  <dcterms:created xsi:type="dcterms:W3CDTF">2021-12-24T15:22:00Z</dcterms:created>
  <dcterms:modified xsi:type="dcterms:W3CDTF">2021-12-24T15:22:00Z</dcterms:modified>
</cp:coreProperties>
</file>