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f81bd" w:space="4" w:sz="8" w:val="single"/>
        </w:pBdr>
        <w:spacing w:after="30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909763" cy="108038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7934325</wp:posOffset>
            </wp:positionH>
            <wp:positionV relativeFrom="paragraph">
              <wp:posOffset>114300</wp:posOffset>
            </wp:positionV>
            <wp:extent cx="1909763" cy="108038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Year 3 – Summer 1 – Spellings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Ind w:w="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2175"/>
        <w:gridCol w:w="2355"/>
        <w:gridCol w:w="1965"/>
        <w:gridCol w:w="1920"/>
        <w:gridCol w:w="1995"/>
        <w:gridCol w:w="2010"/>
        <w:tblGridChange w:id="0">
          <w:tblGrid>
            <w:gridCol w:w="2085"/>
            <w:gridCol w:w="2175"/>
            <w:gridCol w:w="2355"/>
            <w:gridCol w:w="1965"/>
            <w:gridCol w:w="1920"/>
            <w:gridCol w:w="1995"/>
            <w:gridCol w:w="201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1</w:t>
              <w:br w:type="textWrapping"/>
              <w:t xml:space="preserve">WB- 12/04/21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The suffix ‘ture’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2</w:t>
              <w:br w:type="textWrapping"/>
              <w:t xml:space="preserve">WB- 19/04/21</w:t>
            </w:r>
          </w:p>
          <w:p w:rsidR="00000000" w:rsidDel="00000000" w:rsidP="00000000" w:rsidRDefault="00000000" w:rsidRPr="00000000" w14:paraId="0000000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Homophones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3</w:t>
              <w:br w:type="textWrapping"/>
              <w:t xml:space="preserve">WB- 26/04/21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Adding –ation to verbs to form nouns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4</w:t>
              <w:br w:type="textWrapping"/>
              <w:t xml:space="preserve">WB- 03/05/21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Words with the c sound spelt 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5</w:t>
              <w:br w:type="textWrapping"/>
              <w:t xml:space="preserve">WB- 10/05/21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Words with the sh sound spelt 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6</w:t>
              <w:br w:type="textWrapping"/>
              <w:t xml:space="preserve">WB- 17/05/21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Adding the suffix –ion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Week 7</w:t>
              <w:br w:type="textWrapping"/>
              <w:t xml:space="preserve">WB- 24/05/21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Adding the suffix –ian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adventure</w:t>
            </w:r>
          </w:p>
          <w:p w:rsidR="00000000" w:rsidDel="00000000" w:rsidP="00000000" w:rsidRDefault="00000000" w:rsidRPr="00000000" w14:paraId="0000001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mixture </w:t>
            </w:r>
          </w:p>
          <w:p w:rsidR="00000000" w:rsidDel="00000000" w:rsidP="00000000" w:rsidRDefault="00000000" w:rsidRPr="00000000" w14:paraId="0000001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fixture</w:t>
            </w:r>
          </w:p>
          <w:p w:rsidR="00000000" w:rsidDel="00000000" w:rsidP="00000000" w:rsidRDefault="00000000" w:rsidRPr="00000000" w14:paraId="0000001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picture </w:t>
            </w:r>
          </w:p>
          <w:p w:rsidR="00000000" w:rsidDel="00000000" w:rsidP="00000000" w:rsidRDefault="00000000" w:rsidRPr="00000000" w14:paraId="0000001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furniture </w:t>
            </w:r>
          </w:p>
          <w:p w:rsidR="00000000" w:rsidDel="00000000" w:rsidP="00000000" w:rsidRDefault="00000000" w:rsidRPr="00000000" w14:paraId="0000001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capture </w:t>
            </w:r>
          </w:p>
          <w:p w:rsidR="00000000" w:rsidDel="00000000" w:rsidP="00000000" w:rsidRDefault="00000000" w:rsidRPr="00000000" w14:paraId="0000001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caught</w:t>
            </w:r>
          </w:p>
          <w:p w:rsidR="00000000" w:rsidDel="00000000" w:rsidP="00000000" w:rsidRDefault="00000000" w:rsidRPr="00000000" w14:paraId="0000001C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certain</w:t>
            </w:r>
          </w:p>
          <w:p w:rsidR="00000000" w:rsidDel="00000000" w:rsidP="00000000" w:rsidRDefault="00000000" w:rsidRPr="00000000" w14:paraId="0000001D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decide</w:t>
            </w:r>
          </w:p>
          <w:p w:rsidR="00000000" w:rsidDel="00000000" w:rsidP="00000000" w:rsidRDefault="00000000" w:rsidRPr="00000000" w14:paraId="0000001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describe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wear</w:t>
            </w:r>
          </w:p>
          <w:p w:rsidR="00000000" w:rsidDel="00000000" w:rsidP="00000000" w:rsidRDefault="00000000" w:rsidRPr="00000000" w14:paraId="00000020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where </w:t>
            </w:r>
          </w:p>
          <w:p w:rsidR="00000000" w:rsidDel="00000000" w:rsidP="00000000" w:rsidRDefault="00000000" w:rsidRPr="00000000" w14:paraId="00000021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brake </w:t>
            </w:r>
          </w:p>
          <w:p w:rsidR="00000000" w:rsidDel="00000000" w:rsidP="00000000" w:rsidRDefault="00000000" w:rsidRPr="00000000" w14:paraId="00000022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break </w:t>
            </w:r>
          </w:p>
          <w:p w:rsidR="00000000" w:rsidDel="00000000" w:rsidP="00000000" w:rsidRDefault="00000000" w:rsidRPr="00000000" w14:paraId="00000023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here </w:t>
            </w:r>
          </w:p>
          <w:p w:rsidR="00000000" w:rsidDel="00000000" w:rsidP="00000000" w:rsidRDefault="00000000" w:rsidRPr="00000000" w14:paraId="0000002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hear </w:t>
            </w:r>
          </w:p>
          <w:p w:rsidR="00000000" w:rsidDel="00000000" w:rsidP="00000000" w:rsidRDefault="00000000" w:rsidRPr="00000000" w14:paraId="0000002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knew</w:t>
            </w:r>
          </w:p>
          <w:p w:rsidR="00000000" w:rsidDel="00000000" w:rsidP="00000000" w:rsidRDefault="00000000" w:rsidRPr="00000000" w14:paraId="0000002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</w:t>
            </w:r>
          </w:p>
          <w:p w:rsidR="00000000" w:rsidDel="00000000" w:rsidP="00000000" w:rsidRDefault="00000000" w:rsidRPr="00000000" w14:paraId="0000002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different </w:t>
            </w:r>
          </w:p>
          <w:p w:rsidR="00000000" w:rsidDel="00000000" w:rsidP="00000000" w:rsidRDefault="00000000" w:rsidRPr="00000000" w14:paraId="0000002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disappear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prepare -&gt; preparation</w:t>
            </w:r>
          </w:p>
          <w:p w:rsidR="00000000" w:rsidDel="00000000" w:rsidP="00000000" w:rsidRDefault="00000000" w:rsidRPr="00000000" w14:paraId="0000002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admire -&gt; admiration </w:t>
            </w:r>
          </w:p>
          <w:p w:rsidR="00000000" w:rsidDel="00000000" w:rsidP="00000000" w:rsidRDefault="00000000" w:rsidRPr="00000000" w14:paraId="0000002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animate -&gt; animation </w:t>
            </w:r>
          </w:p>
          <w:p w:rsidR="00000000" w:rsidDel="00000000" w:rsidP="00000000" w:rsidRDefault="00000000" w:rsidRPr="00000000" w14:paraId="0000002C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operate -&gt; operation  </w:t>
            </w:r>
          </w:p>
          <w:p w:rsidR="00000000" w:rsidDel="00000000" w:rsidP="00000000" w:rsidRDefault="00000000" w:rsidRPr="00000000" w14:paraId="0000002D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decorate -&gt; decoration </w:t>
            </w:r>
          </w:p>
          <w:p w:rsidR="00000000" w:rsidDel="00000000" w:rsidP="00000000" w:rsidRDefault="00000000" w:rsidRPr="00000000" w14:paraId="0000002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earth</w:t>
            </w:r>
          </w:p>
          <w:p w:rsidR="00000000" w:rsidDel="00000000" w:rsidP="00000000" w:rsidRDefault="00000000" w:rsidRPr="00000000" w14:paraId="0000002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030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heard</w:t>
            </w:r>
          </w:p>
          <w:p w:rsidR="00000000" w:rsidDel="00000000" w:rsidP="00000000" w:rsidRDefault="00000000" w:rsidRPr="00000000" w14:paraId="00000031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forward </w:t>
            </w:r>
          </w:p>
          <w:p w:rsidR="00000000" w:rsidDel="00000000" w:rsidP="00000000" w:rsidRDefault="00000000" w:rsidRPr="00000000" w14:paraId="00000032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chemist</w:t>
            </w:r>
          </w:p>
          <w:p w:rsidR="00000000" w:rsidDel="00000000" w:rsidP="00000000" w:rsidRDefault="00000000" w:rsidRPr="00000000" w14:paraId="0000003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character </w:t>
            </w:r>
          </w:p>
          <w:p w:rsidR="00000000" w:rsidDel="00000000" w:rsidP="00000000" w:rsidRDefault="00000000" w:rsidRPr="00000000" w14:paraId="0000003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chemical </w:t>
            </w:r>
          </w:p>
          <w:p w:rsidR="00000000" w:rsidDel="00000000" w:rsidP="00000000" w:rsidRDefault="00000000" w:rsidRPr="00000000" w14:paraId="0000003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stomach </w:t>
            </w:r>
          </w:p>
          <w:p w:rsidR="00000000" w:rsidDel="00000000" w:rsidP="00000000" w:rsidRDefault="00000000" w:rsidRPr="00000000" w14:paraId="0000003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echo </w:t>
            </w:r>
          </w:p>
          <w:p w:rsidR="00000000" w:rsidDel="00000000" w:rsidP="00000000" w:rsidRDefault="00000000" w:rsidRPr="00000000" w14:paraId="0000003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scheme </w:t>
            </w:r>
          </w:p>
          <w:p w:rsidR="00000000" w:rsidDel="00000000" w:rsidP="00000000" w:rsidRDefault="00000000" w:rsidRPr="00000000" w14:paraId="0000003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knowledge </w:t>
            </w:r>
          </w:p>
          <w:p w:rsidR="00000000" w:rsidDel="00000000" w:rsidP="00000000" w:rsidRDefault="00000000" w:rsidRPr="00000000" w14:paraId="0000003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medicine </w:t>
            </w:r>
          </w:p>
          <w:p w:rsidR="00000000" w:rsidDel="00000000" w:rsidP="00000000" w:rsidRDefault="00000000" w:rsidRPr="00000000" w14:paraId="0000003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minute </w:t>
            </w:r>
          </w:p>
          <w:p w:rsidR="00000000" w:rsidDel="00000000" w:rsidP="00000000" w:rsidRDefault="00000000" w:rsidRPr="00000000" w14:paraId="0000003C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opposite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chef</w:t>
            </w:r>
          </w:p>
          <w:p w:rsidR="00000000" w:rsidDel="00000000" w:rsidP="00000000" w:rsidRDefault="00000000" w:rsidRPr="00000000" w14:paraId="0000003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charade </w:t>
            </w:r>
          </w:p>
          <w:p w:rsidR="00000000" w:rsidDel="00000000" w:rsidP="00000000" w:rsidRDefault="00000000" w:rsidRPr="00000000" w14:paraId="0000003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brochure </w:t>
            </w:r>
          </w:p>
          <w:p w:rsidR="00000000" w:rsidDel="00000000" w:rsidP="00000000" w:rsidRDefault="00000000" w:rsidRPr="00000000" w14:paraId="00000040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machine </w:t>
            </w:r>
          </w:p>
          <w:p w:rsidR="00000000" w:rsidDel="00000000" w:rsidP="00000000" w:rsidRDefault="00000000" w:rsidRPr="00000000" w14:paraId="00000041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parachute </w:t>
            </w:r>
          </w:p>
          <w:p w:rsidR="00000000" w:rsidDel="00000000" w:rsidP="00000000" w:rsidRDefault="00000000" w:rsidRPr="00000000" w14:paraId="00000042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quiche </w:t>
            </w:r>
          </w:p>
          <w:p w:rsidR="00000000" w:rsidDel="00000000" w:rsidP="00000000" w:rsidRDefault="00000000" w:rsidRPr="00000000" w14:paraId="00000043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peculiar </w:t>
            </w:r>
          </w:p>
          <w:p w:rsidR="00000000" w:rsidDel="00000000" w:rsidP="00000000" w:rsidRDefault="00000000" w:rsidRPr="00000000" w14:paraId="0000004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popular </w:t>
            </w:r>
          </w:p>
          <w:p w:rsidR="00000000" w:rsidDel="00000000" w:rsidP="00000000" w:rsidRDefault="00000000" w:rsidRPr="00000000" w14:paraId="0000004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promise</w:t>
            </w:r>
          </w:p>
          <w:p w:rsidR="00000000" w:rsidDel="00000000" w:rsidP="00000000" w:rsidRDefault="00000000" w:rsidRPr="00000000" w14:paraId="0000004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quarter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4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collection</w:t>
            </w:r>
          </w:p>
          <w:p w:rsidR="00000000" w:rsidDel="00000000" w:rsidP="00000000" w:rsidRDefault="00000000" w:rsidRPr="00000000" w14:paraId="0000004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invention</w:t>
            </w:r>
          </w:p>
          <w:p w:rsidR="00000000" w:rsidDel="00000000" w:rsidP="00000000" w:rsidRDefault="00000000" w:rsidRPr="00000000" w14:paraId="0000004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injection </w:t>
            </w:r>
          </w:p>
          <w:p w:rsidR="00000000" w:rsidDel="00000000" w:rsidP="00000000" w:rsidRDefault="00000000" w:rsidRPr="00000000" w14:paraId="0000004B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confusion </w:t>
            </w:r>
          </w:p>
          <w:p w:rsidR="00000000" w:rsidDel="00000000" w:rsidP="00000000" w:rsidRDefault="00000000" w:rsidRPr="00000000" w14:paraId="0000004C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infection </w:t>
            </w:r>
          </w:p>
          <w:p w:rsidR="00000000" w:rsidDel="00000000" w:rsidP="00000000" w:rsidRDefault="00000000" w:rsidRPr="00000000" w14:paraId="0000004D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potatoes </w:t>
            </w:r>
          </w:p>
          <w:p w:rsidR="00000000" w:rsidDel="00000000" w:rsidP="00000000" w:rsidRDefault="00000000" w:rsidRPr="00000000" w14:paraId="0000004E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remember </w:t>
            </w:r>
          </w:p>
          <w:p w:rsidR="00000000" w:rsidDel="00000000" w:rsidP="00000000" w:rsidRDefault="00000000" w:rsidRPr="00000000" w14:paraId="0000004F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sentence </w:t>
            </w:r>
          </w:p>
          <w:p w:rsidR="00000000" w:rsidDel="00000000" w:rsidP="00000000" w:rsidRDefault="00000000" w:rsidRPr="00000000" w14:paraId="00000050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separate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musician </w:t>
            </w:r>
          </w:p>
          <w:p w:rsidR="00000000" w:rsidDel="00000000" w:rsidP="00000000" w:rsidRDefault="00000000" w:rsidRPr="00000000" w14:paraId="00000052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politician </w:t>
            </w:r>
          </w:p>
          <w:p w:rsidR="00000000" w:rsidDel="00000000" w:rsidP="00000000" w:rsidRDefault="00000000" w:rsidRPr="00000000" w14:paraId="00000053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politician </w:t>
            </w:r>
          </w:p>
          <w:p w:rsidR="00000000" w:rsidDel="00000000" w:rsidP="00000000" w:rsidRDefault="00000000" w:rsidRPr="00000000" w14:paraId="00000054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mathematician </w:t>
            </w:r>
          </w:p>
          <w:p w:rsidR="00000000" w:rsidDel="00000000" w:rsidP="00000000" w:rsidRDefault="00000000" w:rsidRPr="00000000" w14:paraId="00000055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electrician </w:t>
            </w:r>
          </w:p>
          <w:p w:rsidR="00000000" w:rsidDel="00000000" w:rsidP="00000000" w:rsidRDefault="00000000" w:rsidRPr="00000000" w14:paraId="00000056">
            <w:pPr>
              <w:spacing w:after="30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librarian </w:t>
            </w:r>
          </w:p>
          <w:p w:rsidR="00000000" w:rsidDel="00000000" w:rsidP="00000000" w:rsidRDefault="00000000" w:rsidRPr="00000000" w14:paraId="00000057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therefore </w:t>
            </w:r>
          </w:p>
          <w:p w:rsidR="00000000" w:rsidDel="00000000" w:rsidP="00000000" w:rsidRDefault="00000000" w:rsidRPr="00000000" w14:paraId="00000058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various</w:t>
            </w:r>
          </w:p>
          <w:p w:rsidR="00000000" w:rsidDel="00000000" w:rsidP="00000000" w:rsidRDefault="00000000" w:rsidRPr="00000000" w14:paraId="00000059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different </w:t>
            </w:r>
          </w:p>
          <w:p w:rsidR="00000000" w:rsidDel="00000000" w:rsidP="00000000" w:rsidRDefault="00000000" w:rsidRPr="00000000" w14:paraId="0000005A">
            <w:pPr>
              <w:spacing w:after="300" w:lineRule="auto"/>
              <w:jc w:val="center"/>
              <w:rPr>
                <w:rFonts w:ascii="Comic Sans MS" w:cs="Comic Sans MS" w:eastAsia="Comic Sans MS" w:hAnsi="Comic Sans MS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rtl w:val="0"/>
              </w:rPr>
              <w:t xml:space="preserve">library 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.0000000000001" w:top="720.0000000000001" w:left="720.0000000000001" w:right="720.0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81DF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E81D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o6Tecp3DFCByVWjKoDA4e6ePQ==">AMUW2mWX1QYxEUBuMgxYRZaUBFN9tKGzMNQqsVxvjmlz/J1fiWFXjszlQQ0/syeGH7KKu2oJ+gtiIZZrGGCV61C2BtjL+/PirOtztsDiFkwPyTVKTIjJfB0=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2018-09-04T15:14:00Z</dcterms:created>
  <dc:creator>3133HPearson</dc:creator>
</cp:coreProperties>
</file>