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4FDD9C" w14:textId="575A9CB9" w:rsidR="009A4DF9" w:rsidRPr="00F70A6A" w:rsidRDefault="00F70A6A">
      <w:pPr>
        <w:rPr>
          <w:rFonts w:ascii="Comic Sans MS" w:hAnsi="Comic Sans MS"/>
          <w:sz w:val="22"/>
          <w:szCs w:val="22"/>
        </w:rPr>
      </w:pPr>
      <w:r w:rsidRPr="00F70A6A">
        <w:rPr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6EE94D7D" wp14:editId="29B113F8">
            <wp:simplePos x="0" y="0"/>
            <wp:positionH relativeFrom="column">
              <wp:posOffset>-66040</wp:posOffset>
            </wp:positionH>
            <wp:positionV relativeFrom="paragraph">
              <wp:posOffset>409448</wp:posOffset>
            </wp:positionV>
            <wp:extent cx="6000115" cy="8260715"/>
            <wp:effectExtent l="0" t="0" r="0" b="0"/>
            <wp:wrapTight wrapText="bothSides">
              <wp:wrapPolygon edited="0">
                <wp:start x="0" y="0"/>
                <wp:lineTo x="0" y="21552"/>
                <wp:lineTo x="21534" y="21552"/>
                <wp:lineTo x="21534" y="0"/>
                <wp:lineTo x="0" y="0"/>
              </wp:wrapPolygon>
            </wp:wrapTight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115" cy="8260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0A6A">
        <w:rPr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4349F845" wp14:editId="5B46541F">
            <wp:simplePos x="0" y="0"/>
            <wp:positionH relativeFrom="column">
              <wp:posOffset>4817110</wp:posOffset>
            </wp:positionH>
            <wp:positionV relativeFrom="paragraph">
              <wp:posOffset>7615248</wp:posOffset>
            </wp:positionV>
            <wp:extent cx="1172845" cy="1172845"/>
            <wp:effectExtent l="0" t="0" r="0" b="0"/>
            <wp:wrapNone/>
            <wp:docPr id="2" name="Picture 2" descr="Where's Wally? (@whereswally) |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Where's Wally? (@whereswally) | Twitter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845" cy="1172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70A6A">
        <w:rPr>
          <w:sz w:val="22"/>
          <w:szCs w:val="22"/>
          <w:lang w:val="en-US"/>
        </w:rPr>
        <w:t>I</w:t>
      </w:r>
      <w:r w:rsidRPr="00F70A6A">
        <w:rPr>
          <w:rFonts w:ascii="Comic Sans MS" w:hAnsi="Comic Sans MS"/>
          <w:sz w:val="22"/>
          <w:szCs w:val="22"/>
          <w:lang w:val="en-US"/>
        </w:rPr>
        <w:t xml:space="preserve"> can use a variety of sources to identify human and physical features in a particular country. </w:t>
      </w:r>
    </w:p>
    <w:sectPr w:rsidR="009A4DF9" w:rsidRPr="00F70A6A" w:rsidSect="007F1B2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A6A"/>
    <w:rsid w:val="007F1B21"/>
    <w:rsid w:val="00DD20DA"/>
    <w:rsid w:val="00F70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CAD08"/>
  <w15:chartTrackingRefBased/>
  <w15:docId w15:val="{38780F1B-3103-814B-8DD8-8D0B2D43D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40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</Words>
  <Characters>85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 fluen</dc:creator>
  <cp:keywords/>
  <dc:description/>
  <cp:lastModifiedBy>zac fluen</cp:lastModifiedBy>
  <cp:revision>1</cp:revision>
  <dcterms:created xsi:type="dcterms:W3CDTF">2021-02-02T17:40:00Z</dcterms:created>
  <dcterms:modified xsi:type="dcterms:W3CDTF">2021-02-02T17:46:00Z</dcterms:modified>
</cp:coreProperties>
</file>