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72855" w14:textId="77777777" w:rsidR="001B604B" w:rsidRPr="003C17FF" w:rsidRDefault="001B604B" w:rsidP="00BD02D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3C17FF">
        <w:rPr>
          <w:rFonts w:ascii="Comic Sans MS" w:hAnsi="Comic Sans MS"/>
          <w:b/>
          <w:u w:val="single"/>
        </w:rPr>
        <w:t>Topic Grid for Foundation Subject lessons</w:t>
      </w:r>
    </w:p>
    <w:p w14:paraId="7893217D" w14:textId="77777777" w:rsidR="001B604B" w:rsidRPr="003C17FF" w:rsidRDefault="001B604B" w:rsidP="00BD02D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3C17FF">
        <w:rPr>
          <w:rFonts w:ascii="Comic Sans MS" w:hAnsi="Comic Sans MS"/>
          <w:b/>
          <w:u w:val="single"/>
        </w:rPr>
        <w:t>Year 2: WB 11</w:t>
      </w:r>
      <w:r w:rsidRPr="003C17FF">
        <w:rPr>
          <w:rFonts w:ascii="Comic Sans MS" w:hAnsi="Comic Sans MS"/>
          <w:b/>
          <w:u w:val="single"/>
          <w:vertAlign w:val="superscript"/>
        </w:rPr>
        <w:t>th</w:t>
      </w:r>
      <w:r w:rsidRPr="003C17FF">
        <w:rPr>
          <w:rFonts w:ascii="Comic Sans MS" w:hAnsi="Comic Sans MS"/>
          <w:b/>
          <w:u w:val="single"/>
        </w:rPr>
        <w:t xml:space="preserve"> January 2021</w:t>
      </w:r>
    </w:p>
    <w:p w14:paraId="3F78A5BB" w14:textId="77777777" w:rsidR="00BD02D6" w:rsidRPr="003C17FF" w:rsidRDefault="00BD02D6" w:rsidP="00BD02D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14:paraId="127AD160" w14:textId="77777777" w:rsidR="001B604B" w:rsidRPr="003C17FF" w:rsidRDefault="00716FEE" w:rsidP="00BD02D6">
      <w:pPr>
        <w:spacing w:after="0" w:line="240" w:lineRule="auto"/>
        <w:rPr>
          <w:rFonts w:ascii="Comic Sans MS" w:hAnsi="Comic Sans MS"/>
        </w:rPr>
      </w:pPr>
      <w:r w:rsidRPr="003C17FF">
        <w:rPr>
          <w:rFonts w:ascii="Comic Sans MS" w:hAnsi="Comic Sans MS"/>
        </w:rPr>
        <w:t>We understand that home learning wo</w:t>
      </w:r>
      <w:r w:rsidR="001B604B" w:rsidRPr="003C17FF">
        <w:rPr>
          <w:rFonts w:ascii="Comic Sans MS" w:hAnsi="Comic Sans MS"/>
        </w:rPr>
        <w:t xml:space="preserve">rks differently for everyone, so in Key Stage One, </w:t>
      </w:r>
      <w:r w:rsidRPr="003C17FF">
        <w:rPr>
          <w:rFonts w:ascii="Comic Sans MS" w:hAnsi="Comic Sans MS"/>
        </w:rPr>
        <w:t xml:space="preserve">we are going to upload </w:t>
      </w:r>
      <w:r w:rsidR="001B604B" w:rsidRPr="003C17FF">
        <w:rPr>
          <w:rFonts w:ascii="Comic Sans MS" w:hAnsi="Comic Sans MS"/>
        </w:rPr>
        <w:t>a</w:t>
      </w:r>
      <w:r w:rsidRPr="003C17FF">
        <w:rPr>
          <w:rFonts w:ascii="Comic Sans MS" w:hAnsi="Comic Sans MS"/>
        </w:rPr>
        <w:t xml:space="preserve"> learning grid for </w:t>
      </w:r>
      <w:r w:rsidR="001B604B" w:rsidRPr="003C17FF">
        <w:rPr>
          <w:rFonts w:ascii="Comic Sans MS" w:hAnsi="Comic Sans MS"/>
        </w:rPr>
        <w:t>lessons and activities for the afternoon sessions</w:t>
      </w:r>
      <w:r w:rsidRPr="003C17FF">
        <w:rPr>
          <w:rFonts w:ascii="Comic Sans MS" w:hAnsi="Comic Sans MS"/>
        </w:rPr>
        <w:t xml:space="preserve">.  </w:t>
      </w:r>
      <w:r w:rsidR="001B604B" w:rsidRPr="003C17FF">
        <w:rPr>
          <w:rFonts w:ascii="Comic Sans MS" w:hAnsi="Comic Sans MS"/>
        </w:rPr>
        <w:t xml:space="preserve"> Science and History should be done each week. </w:t>
      </w:r>
    </w:p>
    <w:p w14:paraId="0CBF0C92" w14:textId="77777777" w:rsidR="001B604B" w:rsidRPr="003C17FF" w:rsidRDefault="001B604B" w:rsidP="00BD02D6">
      <w:pPr>
        <w:spacing w:after="0" w:line="240" w:lineRule="auto"/>
        <w:rPr>
          <w:rFonts w:ascii="Comic Sans MS" w:hAnsi="Comic Sans MS"/>
        </w:rPr>
      </w:pPr>
      <w:r w:rsidRPr="003C17FF">
        <w:rPr>
          <w:rFonts w:ascii="Comic Sans MS" w:hAnsi="Comic Sans MS"/>
        </w:rPr>
        <w:t>If your child is attending the key worker provision in school, w</w:t>
      </w:r>
      <w:r w:rsidR="00716FEE" w:rsidRPr="003C17FF">
        <w:rPr>
          <w:rFonts w:ascii="Comic Sans MS" w:hAnsi="Comic Sans MS"/>
        </w:rPr>
        <w:t xml:space="preserve">e have identified which lessons will be taught in school and on which days so that </w:t>
      </w:r>
      <w:r w:rsidRPr="003C17FF">
        <w:rPr>
          <w:rFonts w:ascii="Comic Sans MS" w:hAnsi="Comic Sans MS"/>
        </w:rPr>
        <w:t xml:space="preserve">these activities won’t be duplicated.  </w:t>
      </w:r>
    </w:p>
    <w:p w14:paraId="1851F576" w14:textId="77777777" w:rsidR="001B604B" w:rsidRPr="003C17FF" w:rsidRDefault="00716FEE" w:rsidP="00BD02D6">
      <w:pPr>
        <w:spacing w:after="0" w:line="240" w:lineRule="auto"/>
        <w:rPr>
          <w:rFonts w:ascii="Comic Sans MS" w:hAnsi="Comic Sans MS"/>
        </w:rPr>
      </w:pPr>
      <w:r w:rsidRPr="003C17FF">
        <w:rPr>
          <w:rFonts w:ascii="Comic Sans MS" w:hAnsi="Comic Sans MS"/>
        </w:rPr>
        <w:t xml:space="preserve">The morning lessons including English and Maths will continue as normal online and be uploaded daily.  </w:t>
      </w:r>
    </w:p>
    <w:p w14:paraId="1B428118" w14:textId="77777777" w:rsidR="00716FEE" w:rsidRPr="003C17FF" w:rsidRDefault="00716FEE" w:rsidP="00BD02D6">
      <w:pPr>
        <w:spacing w:after="0" w:line="240" w:lineRule="auto"/>
        <w:rPr>
          <w:rFonts w:ascii="Comic Sans MS" w:hAnsi="Comic Sans MS"/>
        </w:rPr>
      </w:pPr>
      <w:r w:rsidRPr="003C17FF">
        <w:rPr>
          <w:rFonts w:ascii="Comic Sans MS" w:hAnsi="Comic Sans MS"/>
        </w:rPr>
        <w:t xml:space="preserve">Please continue to email </w:t>
      </w:r>
      <w:r w:rsidR="001B604B" w:rsidRPr="003C17FF">
        <w:rPr>
          <w:rFonts w:ascii="Comic Sans MS" w:hAnsi="Comic Sans MS"/>
        </w:rPr>
        <w:t>via</w:t>
      </w:r>
      <w:r w:rsidRPr="003C17FF">
        <w:rPr>
          <w:rFonts w:ascii="Comic Sans MS" w:hAnsi="Comic Sans MS"/>
        </w:rPr>
        <w:t xml:space="preserve"> the home</w:t>
      </w:r>
      <w:r w:rsidR="001B604B" w:rsidRPr="003C17FF">
        <w:rPr>
          <w:rFonts w:ascii="Comic Sans MS" w:hAnsi="Comic Sans MS"/>
        </w:rPr>
        <w:t xml:space="preserve"> </w:t>
      </w:r>
      <w:r w:rsidRPr="003C17FF">
        <w:rPr>
          <w:rFonts w:ascii="Comic Sans MS" w:hAnsi="Comic Sans MS"/>
        </w:rPr>
        <w:t xml:space="preserve">learning email addresses.  </w:t>
      </w:r>
    </w:p>
    <w:p w14:paraId="615F254C" w14:textId="77777777" w:rsidR="00BD02D6" w:rsidRPr="003C17FF" w:rsidRDefault="00BD02D6" w:rsidP="00BD02D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A26BB90" w14:textId="7D646FED" w:rsidR="001B604B" w:rsidRPr="003C17FF" w:rsidRDefault="001B604B" w:rsidP="00BD02D6">
      <w:pPr>
        <w:spacing w:after="0" w:line="240" w:lineRule="auto"/>
        <w:rPr>
          <w:rFonts w:ascii="Comic Sans MS" w:hAnsi="Comic Sans MS"/>
          <w:b/>
        </w:rPr>
      </w:pPr>
      <w:r w:rsidRPr="003C17FF">
        <w:rPr>
          <w:rFonts w:ascii="Comic Sans MS" w:hAnsi="Comic Sans MS"/>
          <w:b/>
        </w:rPr>
        <w:t>Lessons in school</w:t>
      </w:r>
      <w:proofErr w:type="gramStart"/>
      <w:r w:rsidRPr="003C17FF">
        <w:rPr>
          <w:rFonts w:ascii="Comic Sans MS" w:hAnsi="Comic Sans MS"/>
          <w:b/>
        </w:rPr>
        <w:t xml:space="preserve">; </w:t>
      </w:r>
      <w:r w:rsidR="003C17FF" w:rsidRPr="003C17FF">
        <w:rPr>
          <w:rFonts w:ascii="Comic Sans MS" w:hAnsi="Comic Sans MS"/>
          <w:b/>
        </w:rPr>
        <w:t xml:space="preserve"> </w:t>
      </w:r>
      <w:r w:rsidRPr="003C17FF">
        <w:rPr>
          <w:rFonts w:ascii="Comic Sans MS" w:hAnsi="Comic Sans MS"/>
          <w:b/>
        </w:rPr>
        <w:t>Monday</w:t>
      </w:r>
      <w:proofErr w:type="gramEnd"/>
      <w:r w:rsidRPr="003C17FF">
        <w:rPr>
          <w:rFonts w:ascii="Comic Sans MS" w:hAnsi="Comic Sans MS"/>
          <w:b/>
        </w:rPr>
        <w:t xml:space="preserve"> – History, Tuesday – P.E and computing, Wednesday – P.E and music, Thursday – Science,  Friday – DT (Y1) and Art (Year 2)</w:t>
      </w:r>
      <w:bookmarkStart w:id="0" w:name="_GoBack"/>
      <w:bookmarkEnd w:id="0"/>
    </w:p>
    <w:p w14:paraId="5AF64CD1" w14:textId="77777777" w:rsidR="00BD02D6" w:rsidRDefault="00BD02D6" w:rsidP="00BD02D6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-610" w:tblpY="23"/>
        <w:tblW w:w="1570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  <w:gridCol w:w="5670"/>
      </w:tblGrid>
      <w:tr w:rsidR="00F83A70" w14:paraId="3E59A63F" w14:textId="77777777" w:rsidTr="00F83A70">
        <w:tc>
          <w:tcPr>
            <w:tcW w:w="5070" w:type="dxa"/>
          </w:tcPr>
          <w:p w14:paraId="35EDCF09" w14:textId="77777777" w:rsidR="00BD02D6" w:rsidRPr="0019717D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19717D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4961" w:type="dxa"/>
          </w:tcPr>
          <w:p w14:paraId="7F2C4F54" w14:textId="73A7B335" w:rsidR="00BD02D6" w:rsidRPr="0019717D" w:rsidRDefault="00F83A70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</w:t>
            </w:r>
          </w:p>
        </w:tc>
        <w:tc>
          <w:tcPr>
            <w:tcW w:w="5670" w:type="dxa"/>
          </w:tcPr>
          <w:p w14:paraId="61EC3928" w14:textId="77777777" w:rsidR="00BD02D6" w:rsidRPr="0019717D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19717D">
              <w:rPr>
                <w:rFonts w:ascii="Comic Sans MS" w:hAnsi="Comic Sans MS"/>
                <w:b/>
              </w:rPr>
              <w:t>R.E</w:t>
            </w:r>
          </w:p>
        </w:tc>
      </w:tr>
      <w:tr w:rsidR="00F83A70" w14:paraId="3BE83199" w14:textId="77777777" w:rsidTr="00F83A70">
        <w:trPr>
          <w:trHeight w:val="3218"/>
        </w:trPr>
        <w:tc>
          <w:tcPr>
            <w:tcW w:w="5070" w:type="dxa"/>
          </w:tcPr>
          <w:p w14:paraId="104B9C40" w14:textId="77777777" w:rsidR="00BD02D6" w:rsidRPr="00916553" w:rsidRDefault="00BD02D6" w:rsidP="003C17FF">
            <w:pPr>
              <w:rPr>
                <w:rFonts w:ascii="Comic Sans MS" w:hAnsi="Comic Sans MS"/>
              </w:rPr>
            </w:pPr>
            <w:r w:rsidRPr="00916553">
              <w:rPr>
                <w:rFonts w:ascii="Comic Sans MS" w:hAnsi="Comic Sans MS"/>
              </w:rPr>
              <w:t xml:space="preserve">Look at the </w:t>
            </w:r>
            <w:proofErr w:type="spellStart"/>
            <w:r w:rsidRPr="00916553">
              <w:rPr>
                <w:rFonts w:ascii="Comic Sans MS" w:hAnsi="Comic Sans MS"/>
              </w:rPr>
              <w:t>Powerpoint</w:t>
            </w:r>
            <w:proofErr w:type="spellEnd"/>
            <w:r w:rsidRPr="00916553">
              <w:rPr>
                <w:rFonts w:ascii="Comic Sans MS" w:hAnsi="Comic Sans MS"/>
              </w:rPr>
              <w:t xml:space="preserve"> about Queen Elizabeth II.  You might search the internet and find some videos of the Queen as</w:t>
            </w:r>
            <w:r w:rsidR="0076373B">
              <w:rPr>
                <w:rFonts w:ascii="Comic Sans MS" w:hAnsi="Comic Sans MS"/>
              </w:rPr>
              <w:t xml:space="preserve"> </w:t>
            </w:r>
            <w:r w:rsidRPr="00916553">
              <w:rPr>
                <w:rFonts w:ascii="Comic Sans MS" w:hAnsi="Comic Sans MS"/>
              </w:rPr>
              <w:t>well.</w:t>
            </w:r>
          </w:p>
          <w:p w14:paraId="3FB6032A" w14:textId="77777777" w:rsidR="00BD02D6" w:rsidRDefault="00BD02D6" w:rsidP="003C17FF">
            <w:pPr>
              <w:rPr>
                <w:rFonts w:ascii="Comic Sans MS" w:hAnsi="Comic Sans MS"/>
              </w:rPr>
            </w:pPr>
            <w:r w:rsidRPr="00916553">
              <w:rPr>
                <w:rFonts w:ascii="Comic Sans MS" w:hAnsi="Comic Sans MS"/>
              </w:rPr>
              <w:t>Can you create a fact sheet about Queen Elizabeth?</w:t>
            </w:r>
          </w:p>
          <w:p w14:paraId="44A439C6" w14:textId="02CCE40F" w:rsidR="00F83A70" w:rsidRPr="00BD02D6" w:rsidRDefault="00BD02D6" w:rsidP="003C17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additional activities on Purple</w:t>
            </w:r>
            <w:r w:rsidR="0076373B">
              <w:rPr>
                <w:rFonts w:ascii="Comic Sans MS" w:hAnsi="Comic Sans MS"/>
              </w:rPr>
              <w:t xml:space="preserve"> </w:t>
            </w:r>
            <w:r w:rsidR="0051516D">
              <w:rPr>
                <w:rFonts w:ascii="Comic Sans MS" w:hAnsi="Comic Sans MS"/>
              </w:rPr>
              <w:t xml:space="preserve">Mash about the Queen. </w:t>
            </w:r>
          </w:p>
        </w:tc>
        <w:tc>
          <w:tcPr>
            <w:tcW w:w="4961" w:type="dxa"/>
          </w:tcPr>
          <w:p w14:paraId="07D0430B" w14:textId="77777777" w:rsidR="00F83A70" w:rsidRPr="003C17FF" w:rsidRDefault="00F83A70" w:rsidP="00F83A70">
            <w:pPr>
              <w:rPr>
                <w:rFonts w:ascii="Comic Sans MS" w:hAnsi="Comic Sans MS"/>
                <w:b/>
              </w:rPr>
            </w:pPr>
            <w:r w:rsidRPr="0076373B">
              <w:rPr>
                <w:rFonts w:ascii="Comic Sans MS" w:hAnsi="Comic Sans MS"/>
                <w:b/>
              </w:rPr>
              <w:t>Portraits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76373B">
              <w:rPr>
                <w:rFonts w:ascii="Comic Sans MS" w:hAnsi="Comic Sans MS"/>
              </w:rPr>
              <w:t xml:space="preserve">This week we are focussing on shapes of faces and noses.  </w:t>
            </w:r>
          </w:p>
          <w:p w14:paraId="5BA8B989" w14:textId="77777777" w:rsidR="00F83A70" w:rsidRPr="0076373B" w:rsidRDefault="00F83A70" w:rsidP="00F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your face shape in the mirror and try to draw it.  Look in books at how people’s face shape differs.  Have a go at drawing different face shapes.  </w:t>
            </w:r>
          </w:p>
          <w:p w14:paraId="72E2B3FA" w14:textId="77777777" w:rsidR="00F83A70" w:rsidRDefault="00F83A70" w:rsidP="00F83A70">
            <w:pPr>
              <w:rPr>
                <w:b/>
              </w:rPr>
            </w:pPr>
            <w:r>
              <w:rPr>
                <w:rFonts w:ascii="Comic Sans MS" w:hAnsi="Comic Sans MS"/>
              </w:rPr>
              <w:t>Follow this link to help you draw noses</w:t>
            </w:r>
            <w:proofErr w:type="gramStart"/>
            <w:r>
              <w:rPr>
                <w:rFonts w:ascii="Comic Sans MS" w:hAnsi="Comic Sans MS"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proofErr w:type="gramEnd"/>
            <w:hyperlink r:id="rId5" w:history="1">
              <w:r w:rsidRPr="003B5B84">
                <w:rPr>
                  <w:rStyle w:val="Hyperlink"/>
                  <w:b/>
                </w:rPr>
                <w:t>https://www.youtube.com/watch?v=ss7YqehWF7E</w:t>
              </w:r>
            </w:hyperlink>
          </w:p>
          <w:p w14:paraId="6B4940C3" w14:textId="450431C8" w:rsidR="00BD02D6" w:rsidRPr="00BD02D6" w:rsidRDefault="00BD02D6" w:rsidP="003C17FF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4465EE4" w14:textId="77777777" w:rsidR="00BD02D6" w:rsidRPr="00BD02D6" w:rsidRDefault="00BD02D6" w:rsidP="003C17F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02D6">
              <w:rPr>
                <w:rFonts w:ascii="Comic Sans MS" w:hAnsi="Comic Sans MS"/>
                <w:b/>
                <w:sz w:val="20"/>
                <w:szCs w:val="20"/>
                <w:u w:val="single"/>
              </w:rPr>
              <w:t>GOSPEL</w:t>
            </w:r>
          </w:p>
          <w:p w14:paraId="4AB339F4" w14:textId="77777777" w:rsidR="00BD02D6" w:rsidRPr="00BD02D6" w:rsidRDefault="00BD02D6" w:rsidP="003C17FF">
            <w:pPr>
              <w:rPr>
                <w:rFonts w:ascii="Comic Sans MS" w:hAnsi="Comic Sans MS"/>
                <w:sz w:val="20"/>
                <w:szCs w:val="20"/>
              </w:rPr>
            </w:pPr>
            <w:r w:rsidRPr="00BD02D6">
              <w:rPr>
                <w:rFonts w:ascii="Comic Sans MS" w:hAnsi="Comic Sans MS"/>
                <w:sz w:val="20"/>
                <w:szCs w:val="20"/>
              </w:rPr>
              <w:t>Good news cards!</w:t>
            </w:r>
          </w:p>
          <w:p w14:paraId="58C3197C" w14:textId="77777777" w:rsidR="00BD02D6" w:rsidRPr="00BD02D6" w:rsidRDefault="00BD02D6" w:rsidP="003C17FF">
            <w:pPr>
              <w:rPr>
                <w:rFonts w:ascii="Comic Sans MS" w:hAnsi="Comic Sans MS"/>
                <w:sz w:val="20"/>
                <w:szCs w:val="20"/>
              </w:rPr>
            </w:pPr>
            <w:r w:rsidRPr="00BD02D6">
              <w:rPr>
                <w:rFonts w:ascii="Comic Sans MS" w:hAnsi="Comic Sans MS"/>
                <w:sz w:val="20"/>
                <w:szCs w:val="20"/>
              </w:rPr>
              <w:t xml:space="preserve">Lots of the news that we see on the TV and online is bad news.  </w:t>
            </w:r>
          </w:p>
          <w:p w14:paraId="4FB58DB3" w14:textId="77777777" w:rsidR="00BD02D6" w:rsidRPr="00BD02D6" w:rsidRDefault="00BD02D6" w:rsidP="003C17FF">
            <w:pPr>
              <w:rPr>
                <w:rFonts w:ascii="Comic Sans MS" w:hAnsi="Comic Sans MS"/>
                <w:sz w:val="20"/>
                <w:szCs w:val="20"/>
              </w:rPr>
            </w:pPr>
            <w:r w:rsidRPr="00BD02D6">
              <w:rPr>
                <w:rFonts w:ascii="Comic Sans MS" w:hAnsi="Comic Sans MS"/>
                <w:sz w:val="20"/>
                <w:szCs w:val="20"/>
              </w:rPr>
              <w:t xml:space="preserve">Fold a piece of paper in half and write ‘good news’ on the front.  </w:t>
            </w:r>
          </w:p>
          <w:p w14:paraId="0309FC33" w14:textId="77777777" w:rsidR="00BD02D6" w:rsidRPr="00BD02D6" w:rsidRDefault="00BD02D6" w:rsidP="003C17FF">
            <w:pPr>
              <w:rPr>
                <w:rFonts w:ascii="Comic Sans MS" w:hAnsi="Comic Sans MS"/>
                <w:sz w:val="20"/>
                <w:szCs w:val="20"/>
              </w:rPr>
            </w:pPr>
            <w:r w:rsidRPr="00BD02D6">
              <w:rPr>
                <w:rFonts w:ascii="Comic Sans MS" w:hAnsi="Comic Sans MS"/>
                <w:sz w:val="20"/>
                <w:szCs w:val="20"/>
              </w:rPr>
              <w:t>Draw a picture on the front and inside write some good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D02D6">
              <w:rPr>
                <w:rFonts w:ascii="Comic Sans MS" w:hAnsi="Comic Sans MS"/>
                <w:sz w:val="20"/>
                <w:szCs w:val="20"/>
              </w:rPr>
              <w:t xml:space="preserve">news for someone to read.  </w:t>
            </w:r>
          </w:p>
          <w:p w14:paraId="311CE0C8" w14:textId="77777777" w:rsidR="00BD02D6" w:rsidRPr="00BD02D6" w:rsidRDefault="00BD02D6" w:rsidP="003C17FF">
            <w:pPr>
              <w:rPr>
                <w:rFonts w:ascii="Comic Sans MS" w:hAnsi="Comic Sans MS"/>
                <w:sz w:val="20"/>
                <w:szCs w:val="20"/>
              </w:rPr>
            </w:pPr>
            <w:r w:rsidRPr="00BD02D6">
              <w:rPr>
                <w:rFonts w:ascii="Comic Sans MS" w:hAnsi="Comic Sans MS"/>
                <w:sz w:val="20"/>
                <w:szCs w:val="20"/>
              </w:rPr>
              <w:t xml:space="preserve">Think about people who might like to hear your good news; a family member, a friend or even a person you don’t know so well.  </w:t>
            </w:r>
          </w:p>
        </w:tc>
      </w:tr>
      <w:tr w:rsidR="00F83A70" w14:paraId="1190B735" w14:textId="77777777" w:rsidTr="00F83A70">
        <w:tc>
          <w:tcPr>
            <w:tcW w:w="5070" w:type="dxa"/>
          </w:tcPr>
          <w:p w14:paraId="55C39C5D" w14:textId="582DDFC1" w:rsidR="00BD02D6" w:rsidRPr="0019717D" w:rsidRDefault="00F83A70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961" w:type="dxa"/>
          </w:tcPr>
          <w:p w14:paraId="4C527732" w14:textId="77777777" w:rsidR="00BD02D6" w:rsidRPr="0019717D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19717D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5670" w:type="dxa"/>
          </w:tcPr>
          <w:p w14:paraId="12B3AA16" w14:textId="69114FC3" w:rsidR="00BD02D6" w:rsidRPr="0019717D" w:rsidRDefault="00F83A70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Computing</w:t>
            </w:r>
          </w:p>
        </w:tc>
      </w:tr>
      <w:tr w:rsidR="00F83A70" w14:paraId="5E52B697" w14:textId="77777777" w:rsidTr="00F83A70">
        <w:tc>
          <w:tcPr>
            <w:tcW w:w="5070" w:type="dxa"/>
          </w:tcPr>
          <w:p w14:paraId="24691C6C" w14:textId="77777777" w:rsidR="00F83A70" w:rsidRPr="00F83A70" w:rsidRDefault="00F83A70" w:rsidP="00F83A70"/>
          <w:p w14:paraId="6F74226A" w14:textId="77777777" w:rsidR="00F83A70" w:rsidRPr="00F83A70" w:rsidRDefault="00F83A70" w:rsidP="00F83A70">
            <w:r w:rsidRPr="00F83A70">
              <w:rPr>
                <w:rFonts w:ascii="Comic Sans MS" w:hAnsi="Comic Sans MS"/>
              </w:rPr>
              <w:t xml:space="preserve">Science See Science </w:t>
            </w:r>
            <w:proofErr w:type="spellStart"/>
            <w:r w:rsidRPr="00F83A70">
              <w:rPr>
                <w:rFonts w:ascii="Comic Sans MS" w:hAnsi="Comic Sans MS"/>
              </w:rPr>
              <w:t>Powerpoint</w:t>
            </w:r>
            <w:proofErr w:type="spellEnd"/>
            <w:r w:rsidRPr="00F83A70">
              <w:rPr>
                <w:rFonts w:ascii="Comic Sans MS" w:hAnsi="Comic Sans MS"/>
              </w:rPr>
              <w:t xml:space="preserve"> and attached recording sheet.</w:t>
            </w:r>
          </w:p>
          <w:p w14:paraId="1737D72B" w14:textId="1F2BC03F" w:rsidR="003C17FF" w:rsidRDefault="003C17FF" w:rsidP="00F83A70">
            <w:pPr>
              <w:rPr>
                <w:b/>
              </w:rPr>
            </w:pPr>
          </w:p>
        </w:tc>
        <w:tc>
          <w:tcPr>
            <w:tcW w:w="4961" w:type="dxa"/>
          </w:tcPr>
          <w:p w14:paraId="5446481D" w14:textId="77777777" w:rsidR="00BD02D6" w:rsidRPr="00BD02D6" w:rsidRDefault="003C17FF" w:rsidP="003C17FF">
            <w:pPr>
              <w:rPr>
                <w:rFonts w:ascii="Comic Sans MS" w:hAnsi="Comic Sans MS"/>
              </w:rPr>
            </w:pPr>
            <w:hyperlink r:id="rId6" w:history="1">
              <w:r w:rsidR="00BD02D6" w:rsidRPr="00BD02D6">
                <w:rPr>
                  <w:rStyle w:val="Hyperlink"/>
                  <w:rFonts w:ascii="Comic Sans MS" w:hAnsi="Comic Sans MS"/>
                </w:rPr>
                <w:t>https://classroom.thenational.academy/units/pitch-c0a5</w:t>
              </w:r>
            </w:hyperlink>
          </w:p>
          <w:p w14:paraId="274962EB" w14:textId="77777777" w:rsidR="00BD02D6" w:rsidRPr="00BD02D6" w:rsidRDefault="00BD02D6" w:rsidP="003C17FF">
            <w:pPr>
              <w:rPr>
                <w:rFonts w:ascii="Comic Sans MS" w:hAnsi="Comic Sans MS"/>
              </w:rPr>
            </w:pPr>
            <w:r w:rsidRPr="00BD02D6">
              <w:rPr>
                <w:rFonts w:ascii="Comic Sans MS" w:hAnsi="Comic Sans MS"/>
              </w:rPr>
              <w:t xml:space="preserve">Other music activities are on </w:t>
            </w:r>
            <w:proofErr w:type="spellStart"/>
            <w:r w:rsidRPr="00BD02D6">
              <w:rPr>
                <w:rFonts w:ascii="Comic Sans MS" w:hAnsi="Comic Sans MS"/>
              </w:rPr>
              <w:t>purplemash</w:t>
            </w:r>
            <w:proofErr w:type="spellEnd"/>
            <w:r w:rsidRPr="00BD02D6">
              <w:rPr>
                <w:rFonts w:ascii="Comic Sans MS" w:hAnsi="Comic Sans MS"/>
              </w:rPr>
              <w:t xml:space="preserve"> for you to enjoy!</w:t>
            </w:r>
          </w:p>
        </w:tc>
        <w:tc>
          <w:tcPr>
            <w:tcW w:w="5670" w:type="dxa"/>
          </w:tcPr>
          <w:p w14:paraId="3F2089C9" w14:textId="55592BC6" w:rsidR="00BD02D6" w:rsidRPr="009D314B" w:rsidRDefault="00BD02D6" w:rsidP="00F83A70">
            <w:pPr>
              <w:rPr>
                <w:rFonts w:ascii="Comic Sans MS" w:hAnsi="Comic Sans MS"/>
              </w:rPr>
            </w:pPr>
            <w:r w:rsidRPr="00BD02D6">
              <w:rPr>
                <w:rFonts w:ascii="Comic Sans MS" w:hAnsi="Comic Sans MS"/>
              </w:rPr>
              <w:t xml:space="preserve"> </w:t>
            </w:r>
            <w:r w:rsidR="00F83A70">
              <w:rPr>
                <w:rFonts w:ascii="Comic Sans MS" w:hAnsi="Comic Sans MS"/>
              </w:rPr>
              <w:t xml:space="preserve"> </w:t>
            </w:r>
            <w:r w:rsidR="00F83A70">
              <w:rPr>
                <w:rFonts w:ascii="Comic Sans MS" w:hAnsi="Comic Sans MS"/>
              </w:rPr>
              <w:t>Look at ‘Effective Inter</w:t>
            </w:r>
            <w:r w:rsidR="00F83A70">
              <w:rPr>
                <w:rFonts w:ascii="Comic Sans MS" w:hAnsi="Comic Sans MS"/>
              </w:rPr>
              <w:t xml:space="preserve">net Searches’ on Purple Mash.   </w:t>
            </w:r>
            <w:r w:rsidR="00F83A70">
              <w:rPr>
                <w:rFonts w:ascii="Comic Sans MS" w:hAnsi="Comic Sans MS"/>
              </w:rPr>
              <w:t>You could then s</w:t>
            </w:r>
            <w:r w:rsidR="00F83A70" w:rsidRPr="00BD02D6">
              <w:rPr>
                <w:rFonts w:ascii="Comic Sans MS" w:hAnsi="Comic Sans MS"/>
              </w:rPr>
              <w:t>pend some</w:t>
            </w:r>
            <w:r w:rsidR="00F83A70">
              <w:rPr>
                <w:rFonts w:ascii="Comic Sans MS" w:hAnsi="Comic Sans MS"/>
              </w:rPr>
              <w:t xml:space="preserve"> </w:t>
            </w:r>
            <w:r w:rsidR="00F83A70" w:rsidRPr="00BD02D6">
              <w:rPr>
                <w:rFonts w:ascii="Comic Sans MS" w:hAnsi="Comic Sans MS"/>
              </w:rPr>
              <w:t xml:space="preserve">time researching </w:t>
            </w:r>
            <w:r w:rsidR="00F83A70">
              <w:rPr>
                <w:rFonts w:ascii="Comic Sans MS" w:hAnsi="Comic Sans MS"/>
              </w:rPr>
              <w:t>Queen</w:t>
            </w:r>
            <w:r w:rsidR="00F83A70">
              <w:rPr>
                <w:rFonts w:ascii="Comic Sans MS" w:hAnsi="Comic Sans MS"/>
              </w:rPr>
              <w:t xml:space="preserve"> </w:t>
            </w:r>
            <w:r w:rsidR="00F83A70">
              <w:rPr>
                <w:rFonts w:ascii="Comic Sans MS" w:hAnsi="Comic Sans MS"/>
              </w:rPr>
              <w:t>Elizabeth II</w:t>
            </w:r>
            <w:r w:rsidR="00F83A70" w:rsidRPr="00BD02D6">
              <w:rPr>
                <w:rFonts w:ascii="Comic Sans MS" w:hAnsi="Comic Sans MS"/>
              </w:rPr>
              <w:t xml:space="preserve">.  Remember to search safely on Google.  </w:t>
            </w:r>
          </w:p>
        </w:tc>
      </w:tr>
    </w:tbl>
    <w:p w14:paraId="26339F24" w14:textId="77777777" w:rsidR="001B604B" w:rsidRDefault="001B604B">
      <w:pPr>
        <w:rPr>
          <w:b/>
        </w:rPr>
      </w:pPr>
    </w:p>
    <w:p w14:paraId="5E886D3A" w14:textId="77777777" w:rsidR="001B604B" w:rsidRPr="001B604B" w:rsidRDefault="001B604B">
      <w:pPr>
        <w:rPr>
          <w:b/>
        </w:rPr>
      </w:pPr>
    </w:p>
    <w:sectPr w:rsidR="001B604B" w:rsidRPr="001B604B" w:rsidSect="001B60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E"/>
    <w:rsid w:val="0019717D"/>
    <w:rsid w:val="001B604B"/>
    <w:rsid w:val="003C17FF"/>
    <w:rsid w:val="0051516D"/>
    <w:rsid w:val="00716FEE"/>
    <w:rsid w:val="0076373B"/>
    <w:rsid w:val="00916553"/>
    <w:rsid w:val="009D314B"/>
    <w:rsid w:val="00BD02D6"/>
    <w:rsid w:val="00D10C8D"/>
    <w:rsid w:val="00E24CF1"/>
    <w:rsid w:val="00F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B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5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5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ss7YqehWF7E" TargetMode="External"/><Relationship Id="rId6" Type="http://schemas.openxmlformats.org/officeDocument/2006/relationships/hyperlink" Target="https://classroom.thenational.academy/units/pitch-c0a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6</cp:revision>
  <dcterms:created xsi:type="dcterms:W3CDTF">2021-01-08T10:48:00Z</dcterms:created>
  <dcterms:modified xsi:type="dcterms:W3CDTF">2021-01-10T19:12:00Z</dcterms:modified>
</cp:coreProperties>
</file>